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BA671" w14:textId="77777777" w:rsidR="00DB7E21" w:rsidRPr="003A7B0F" w:rsidRDefault="00530972" w:rsidP="00242C29">
      <w:pPr>
        <w:pStyle w:val="H1"/>
        <w:spacing w:line="480" w:lineRule="exact"/>
        <w:ind w:left="-29"/>
        <w:rPr>
          <w:rStyle w:val="s1"/>
          <w:rFonts w:ascii="Aptos" w:hAnsi="Aptos"/>
          <w:color w:val="0F243E" w:themeColor="text2" w:themeShade="80"/>
          <w:sz w:val="48"/>
          <w:szCs w:val="48"/>
        </w:rPr>
      </w:pPr>
      <w:r w:rsidRPr="003A7B0F">
        <w:rPr>
          <w:rStyle w:val="s1"/>
          <w:rFonts w:ascii="Aptos" w:hAnsi="Aptos"/>
          <w:color w:val="0F243E" w:themeColor="text2" w:themeShade="80"/>
          <w:sz w:val="48"/>
          <w:szCs w:val="48"/>
        </w:rPr>
        <w:t xml:space="preserve">7Cs </w:t>
      </w:r>
      <w:r w:rsidR="00242C29" w:rsidRPr="003A7B0F">
        <w:rPr>
          <w:rStyle w:val="s1"/>
          <w:rFonts w:ascii="Aptos" w:hAnsi="Aptos"/>
          <w:color w:val="0F243E" w:themeColor="text2" w:themeShade="80"/>
          <w:sz w:val="48"/>
          <w:szCs w:val="48"/>
        </w:rPr>
        <w:t xml:space="preserve">Rapid </w:t>
      </w:r>
      <w:r w:rsidR="00352998" w:rsidRPr="003A7B0F">
        <w:rPr>
          <w:rStyle w:val="s1"/>
          <w:rFonts w:ascii="Aptos" w:hAnsi="Aptos"/>
          <w:color w:val="0F243E" w:themeColor="text2" w:themeShade="80"/>
          <w:sz w:val="48"/>
          <w:szCs w:val="48"/>
        </w:rPr>
        <w:t xml:space="preserve">Resilience </w:t>
      </w:r>
      <w:r w:rsidR="0002676D" w:rsidRPr="003A7B0F">
        <w:rPr>
          <w:rStyle w:val="s1"/>
          <w:rFonts w:ascii="Aptos" w:hAnsi="Aptos"/>
          <w:color w:val="0F243E" w:themeColor="text2" w:themeShade="80"/>
          <w:sz w:val="48"/>
          <w:szCs w:val="48"/>
        </w:rPr>
        <w:t>Reset</w:t>
      </w:r>
      <w:r w:rsidR="00154795" w:rsidRPr="003A7B0F">
        <w:rPr>
          <w:rStyle w:val="s1"/>
          <w:rFonts w:ascii="Aptos" w:hAnsi="Aptos"/>
          <w:color w:val="0F243E" w:themeColor="text2" w:themeShade="80"/>
          <w:sz w:val="48"/>
          <w:szCs w:val="48"/>
        </w:rPr>
        <w:t xml:space="preserve"> </w:t>
      </w:r>
      <w:r w:rsidR="00154795" w:rsidRPr="003A7B0F">
        <w:rPr>
          <w:rStyle w:val="s1"/>
          <w:rFonts w:ascii="Aptos" w:hAnsi="Aptos"/>
          <w:b w:val="0"/>
          <w:color w:val="0F243E" w:themeColor="text2" w:themeShade="80"/>
          <w:sz w:val="48"/>
          <w:szCs w:val="48"/>
        </w:rPr>
        <w:t>Worksheet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single" w:sz="18" w:space="0" w:color="8DB3E2" w:themeColor="text2" w:themeTint="6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5"/>
        <w:gridCol w:w="6351"/>
        <w:gridCol w:w="965"/>
        <w:gridCol w:w="2120"/>
      </w:tblGrid>
      <w:tr w:rsidR="003A7B0F" w:rsidRPr="003A7B0F" w14:paraId="4BBFCA4D" w14:textId="77777777" w:rsidTr="003A7B0F">
        <w:tc>
          <w:tcPr>
            <w:tcW w:w="1296" w:type="dxa"/>
            <w:vAlign w:val="bottom"/>
          </w:tcPr>
          <w:p w14:paraId="05FD07C2" w14:textId="77777777" w:rsidR="003A7B0F" w:rsidRPr="003A7B0F" w:rsidRDefault="003A7B0F" w:rsidP="003A7B0F">
            <w:pPr>
              <w:pStyle w:val="H3s"/>
              <w:spacing w:before="120" w:after="80" w:line="240" w:lineRule="auto"/>
              <w:ind w:right="0"/>
            </w:pPr>
            <w:r w:rsidRPr="003A7B0F">
              <w:t>Situation:</w:t>
            </w:r>
          </w:p>
        </w:tc>
        <w:tc>
          <w:tcPr>
            <w:tcW w:w="6351" w:type="dxa"/>
            <w:vAlign w:val="bottom"/>
          </w:tcPr>
          <w:p w14:paraId="571F549F" w14:textId="77777777" w:rsidR="003A7B0F" w:rsidRPr="003A7B0F" w:rsidRDefault="003A7B0F" w:rsidP="003A7B0F">
            <w:pPr>
              <w:pStyle w:val="tt11"/>
              <w:spacing w:after="80"/>
            </w:pPr>
          </w:p>
        </w:tc>
        <w:tc>
          <w:tcPr>
            <w:tcW w:w="965" w:type="dxa"/>
            <w:vAlign w:val="bottom"/>
          </w:tcPr>
          <w:p w14:paraId="67FE4BF9" w14:textId="77777777" w:rsidR="003A7B0F" w:rsidRPr="003A7B0F" w:rsidRDefault="003A7B0F" w:rsidP="003A7B0F">
            <w:pPr>
              <w:pStyle w:val="H3s"/>
              <w:spacing w:before="120" w:after="80"/>
            </w:pPr>
            <w:r w:rsidRPr="003A7B0F">
              <w:t>Date:</w:t>
            </w:r>
          </w:p>
        </w:tc>
        <w:tc>
          <w:tcPr>
            <w:tcW w:w="2120" w:type="dxa"/>
            <w:vAlign w:val="bottom"/>
          </w:tcPr>
          <w:p w14:paraId="21B58519" w14:textId="77777777" w:rsidR="003A7B0F" w:rsidRPr="003A7B0F" w:rsidRDefault="003A7B0F" w:rsidP="003A7B0F">
            <w:pPr>
              <w:pStyle w:val="tt11"/>
              <w:spacing w:after="80"/>
              <w:rPr>
                <w:b/>
                <w:color w:val="0F243E" w:themeColor="text2" w:themeShade="80"/>
                <w:sz w:val="20"/>
                <w:szCs w:val="20"/>
              </w:rPr>
            </w:pPr>
          </w:p>
        </w:tc>
      </w:tr>
    </w:tbl>
    <w:p w14:paraId="17C0CAFC" w14:textId="77777777" w:rsidR="00FB373C" w:rsidRDefault="00FB373C" w:rsidP="00613F04">
      <w:pPr>
        <w:pStyle w:val="B"/>
        <w:spacing w:after="0" w:line="264" w:lineRule="auto"/>
        <w:ind w:right="0"/>
      </w:pPr>
      <w:r w:rsidRPr="00FB373C">
        <w:t>Use this worksheet when you need a quick shift into a more resilient state.</w:t>
      </w:r>
    </w:p>
    <w:p w14:paraId="5A37E54F" w14:textId="77777777" w:rsidR="003A7B0F" w:rsidRPr="00FB373C" w:rsidRDefault="003A7B0F" w:rsidP="00613F04">
      <w:pPr>
        <w:pStyle w:val="B"/>
        <w:spacing w:after="0" w:line="264" w:lineRule="auto"/>
        <w:ind w:right="0"/>
      </w:pPr>
      <w:r>
        <w:t>First briefly describe the situation (in the space above). Then use this resilience worksheet to shift into a more resilience mindset and define a summary action plan at the end.</w:t>
      </w:r>
    </w:p>
    <w:p w14:paraId="2D64F7A5" w14:textId="77777777" w:rsidR="00FB373C" w:rsidRPr="00FB373C" w:rsidRDefault="00FB373C" w:rsidP="00613F04">
      <w:pPr>
        <w:pStyle w:val="B"/>
        <w:spacing w:after="0" w:line="264" w:lineRule="auto"/>
        <w:ind w:right="0"/>
      </w:pPr>
      <w:r w:rsidRPr="00FB373C">
        <w:t>You don’t need to answer all the questions. Pick a question or two that you resonate with and start in.</w:t>
      </w:r>
    </w:p>
    <w:p w14:paraId="157D36A8" w14:textId="77777777" w:rsidR="00FB373C" w:rsidRDefault="00FB373C" w:rsidP="00613F04">
      <w:pPr>
        <w:pStyle w:val="B"/>
        <w:spacing w:after="100" w:line="264" w:lineRule="auto"/>
        <w:ind w:right="0"/>
      </w:pPr>
      <w:r w:rsidRPr="00FB373C">
        <w:t xml:space="preserve">You’ll likely notice a positive shift in your attitude after reflecting on just a few questions. From there you can choose to answer more to boost your resilience </w:t>
      </w:r>
      <w:r w:rsidR="003A7404">
        <w:t xml:space="preserve">even more </w:t>
      </w:r>
      <w:r w:rsidRPr="00FB373C">
        <w:t xml:space="preserve">(especially if working through a </w:t>
      </w:r>
      <w:r w:rsidR="003A7404">
        <w:t>particularly difficult challenge</w:t>
      </w:r>
      <w:r w:rsidRPr="00FB373C">
        <w:t>).</w:t>
      </w:r>
    </w:p>
    <w:p w14:paraId="7FA689F8" w14:textId="77777777" w:rsidR="0028628B" w:rsidRPr="00FB373C" w:rsidRDefault="0028628B" w:rsidP="00613F04">
      <w:pPr>
        <w:pStyle w:val="B"/>
        <w:spacing w:after="100" w:line="264" w:lineRule="auto"/>
        <w:ind w:right="0"/>
      </w:pPr>
      <w:r>
        <w:t>Take action on one small totally achievable step right away. This last getting-started step is crucial for shifting your state.</w:t>
      </w:r>
    </w:p>
    <w:p w14:paraId="3307DF1D" w14:textId="77777777" w:rsidR="00FA7707" w:rsidRDefault="00FA7707" w:rsidP="00FA7707">
      <w:pPr>
        <w:spacing w:line="40" w:lineRule="exact"/>
      </w:pPr>
    </w:p>
    <w:tbl>
      <w:tblPr>
        <w:tblStyle w:val="TableGrid"/>
        <w:tblW w:w="10890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8DB3E2" w:themeColor="text2" w:themeTint="6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706"/>
      </w:tblGrid>
      <w:tr w:rsidR="00E205E7" w:rsidRPr="00E205E7" w14:paraId="79CF062D" w14:textId="77777777" w:rsidTr="003A7404">
        <w:tc>
          <w:tcPr>
            <w:tcW w:w="5184" w:type="dxa"/>
            <w:tcBorders>
              <w:top w:val="nil"/>
              <w:bottom w:val="single" w:sz="12" w:space="0" w:color="FFFFFF" w:themeColor="background1"/>
              <w:right w:val="single" w:sz="24" w:space="0" w:color="FFFFFF" w:themeColor="background1"/>
            </w:tcBorders>
            <w:shd w:val="clear" w:color="auto" w:fill="0F243E" w:themeFill="text2" w:themeFillShade="80"/>
          </w:tcPr>
          <w:p w14:paraId="5007244A" w14:textId="77777777" w:rsidR="00352998" w:rsidRPr="00E205E7" w:rsidRDefault="00E205E7" w:rsidP="00242C29">
            <w:pPr>
              <w:spacing w:before="120" w:after="100"/>
              <w:rPr>
                <w:b/>
                <w:color w:val="FFFFFF" w:themeColor="background1"/>
                <w:sz w:val="24"/>
              </w:rPr>
            </w:pPr>
            <w:r w:rsidRPr="00E205E7">
              <w:rPr>
                <w:b/>
                <w:color w:val="FFFFFF" w:themeColor="background1"/>
                <w:sz w:val="24"/>
              </w:rPr>
              <w:t xml:space="preserve">Resilience </w:t>
            </w:r>
            <w:r w:rsidR="007522EA">
              <w:rPr>
                <w:b/>
                <w:color w:val="FFFFFF" w:themeColor="background1"/>
                <w:sz w:val="24"/>
              </w:rPr>
              <w:t>Reflections</w:t>
            </w:r>
          </w:p>
        </w:tc>
        <w:tc>
          <w:tcPr>
            <w:tcW w:w="5706" w:type="dxa"/>
            <w:tcBorders>
              <w:top w:val="nil"/>
              <w:left w:val="single" w:sz="24" w:space="0" w:color="FFFFFF" w:themeColor="background1"/>
              <w:bottom w:val="single" w:sz="12" w:space="0" w:color="FFFFFF" w:themeColor="background1"/>
            </w:tcBorders>
            <w:shd w:val="clear" w:color="auto" w:fill="0F243E" w:themeFill="text2" w:themeFillShade="80"/>
          </w:tcPr>
          <w:p w14:paraId="3D081309" w14:textId="77777777" w:rsidR="00352998" w:rsidRPr="00E205E7" w:rsidRDefault="00E205E7" w:rsidP="00242C29">
            <w:pPr>
              <w:spacing w:before="120" w:after="100"/>
              <w:rPr>
                <w:b/>
                <w:color w:val="FFFFFF" w:themeColor="background1"/>
                <w:sz w:val="24"/>
              </w:rPr>
            </w:pPr>
            <w:r w:rsidRPr="00E205E7">
              <w:rPr>
                <w:b/>
                <w:color w:val="FFFFFF" w:themeColor="background1"/>
                <w:sz w:val="24"/>
              </w:rPr>
              <w:t>Resilience Responses</w:t>
            </w:r>
          </w:p>
        </w:tc>
      </w:tr>
      <w:tr w:rsidR="00530972" w14:paraId="5A0A2BE3" w14:textId="77777777" w:rsidTr="003A7404">
        <w:tc>
          <w:tcPr>
            <w:tcW w:w="5184" w:type="dxa"/>
            <w:tcBorders>
              <w:top w:val="single" w:sz="12" w:space="0" w:color="FFFFFF" w:themeColor="background1"/>
              <w:bottom w:val="single" w:sz="18" w:space="0" w:color="8DB3E2" w:themeColor="text2" w:themeTint="66"/>
              <w:right w:val="single" w:sz="12" w:space="0" w:color="C6D9F1" w:themeColor="text2" w:themeTint="33"/>
            </w:tcBorders>
          </w:tcPr>
          <w:p w14:paraId="162CD83F" w14:textId="77777777" w:rsidR="00530972" w:rsidRDefault="00530972" w:rsidP="00530972">
            <w:pPr>
              <w:pStyle w:val="H3s"/>
              <w:rPr>
                <w:i/>
                <w:iCs/>
              </w:rPr>
            </w:pPr>
            <w:r>
              <w:t>Calm</w:t>
            </w:r>
          </w:p>
          <w:p w14:paraId="5170B1F1" w14:textId="77777777" w:rsidR="00530972" w:rsidRPr="00C104D4" w:rsidRDefault="00530972" w:rsidP="00530972">
            <w:pPr>
              <w:pStyle w:val="B"/>
            </w:pPr>
            <w:r>
              <w:t>What can I do that helps me to calm down, reduce my panic or upset, and think more clearly?</w:t>
            </w:r>
          </w:p>
          <w:p w14:paraId="6B674835" w14:textId="77777777" w:rsidR="00530972" w:rsidRPr="006320A3" w:rsidRDefault="007522EA" w:rsidP="00530972">
            <w:pPr>
              <w:pStyle w:val="Bl"/>
            </w:pPr>
            <w:r>
              <w:t>When I am feeling frustrated, upset, or anxious, what is my go-to method for getting back to a more resourceful, positive state?</w:t>
            </w:r>
          </w:p>
        </w:tc>
        <w:tc>
          <w:tcPr>
            <w:tcW w:w="5706" w:type="dxa"/>
            <w:tcBorders>
              <w:top w:val="single" w:sz="12" w:space="0" w:color="FFFFFF" w:themeColor="background1"/>
              <w:left w:val="single" w:sz="12" w:space="0" w:color="C6D9F1" w:themeColor="text2" w:themeTint="33"/>
              <w:bottom w:val="single" w:sz="18" w:space="0" w:color="8DB3E2" w:themeColor="text2" w:themeTint="66"/>
            </w:tcBorders>
          </w:tcPr>
          <w:p w14:paraId="744A1B67" w14:textId="77777777" w:rsidR="00613F04" w:rsidRDefault="00613F04" w:rsidP="00242C29">
            <w:pPr>
              <w:pStyle w:val="B"/>
            </w:pPr>
          </w:p>
        </w:tc>
      </w:tr>
      <w:tr w:rsidR="00352998" w14:paraId="00AA32F8" w14:textId="77777777" w:rsidTr="003A7404">
        <w:tc>
          <w:tcPr>
            <w:tcW w:w="5184" w:type="dxa"/>
            <w:tcBorders>
              <w:top w:val="single" w:sz="12" w:space="0" w:color="FFFFFF" w:themeColor="background1"/>
              <w:bottom w:val="single" w:sz="18" w:space="0" w:color="8DB3E2" w:themeColor="text2" w:themeTint="66"/>
              <w:right w:val="single" w:sz="12" w:space="0" w:color="C6D9F1" w:themeColor="text2" w:themeTint="33"/>
            </w:tcBorders>
          </w:tcPr>
          <w:p w14:paraId="53428BD7" w14:textId="77777777" w:rsidR="00352998" w:rsidRDefault="00352998" w:rsidP="00352998">
            <w:pPr>
              <w:pStyle w:val="H3s"/>
              <w:rPr>
                <w:i/>
                <w:iCs/>
              </w:rPr>
            </w:pPr>
            <w:r w:rsidRPr="006320A3">
              <w:t>Compassion</w:t>
            </w:r>
          </w:p>
          <w:p w14:paraId="3AFB91EB" w14:textId="77777777" w:rsidR="00352998" w:rsidRPr="00C104D4" w:rsidRDefault="00352998" w:rsidP="00E205E7">
            <w:pPr>
              <w:pStyle w:val="B"/>
            </w:pPr>
            <w:r w:rsidRPr="00937849">
              <w:t xml:space="preserve">What </w:t>
            </w:r>
            <w:r w:rsidR="000A0A9B">
              <w:t xml:space="preserve">wise and kind thing </w:t>
            </w:r>
            <w:r w:rsidRPr="00937849">
              <w:t xml:space="preserve">would I say </w:t>
            </w:r>
            <w:r w:rsidRPr="00E45DF9">
              <w:t xml:space="preserve">to </w:t>
            </w:r>
            <w:r w:rsidRPr="00C104D4">
              <w:t>my best friend in this situation?</w:t>
            </w:r>
          </w:p>
          <w:p w14:paraId="6019C3E7" w14:textId="77777777" w:rsidR="00352998" w:rsidRDefault="00352998" w:rsidP="00E205E7">
            <w:pPr>
              <w:pStyle w:val="Bl"/>
            </w:pPr>
            <w:r w:rsidRPr="00C104D4">
              <w:t>How might I be more kin</w:t>
            </w:r>
            <w:r w:rsidRPr="00937849">
              <w:t xml:space="preserve">d </w:t>
            </w:r>
            <w:r>
              <w:t xml:space="preserve">to </w:t>
            </w:r>
            <w:r w:rsidRPr="00937849">
              <w:t>myself here?</w:t>
            </w:r>
          </w:p>
        </w:tc>
        <w:tc>
          <w:tcPr>
            <w:tcW w:w="5706" w:type="dxa"/>
            <w:tcBorders>
              <w:top w:val="single" w:sz="12" w:space="0" w:color="FFFFFF" w:themeColor="background1"/>
              <w:left w:val="single" w:sz="12" w:space="0" w:color="C6D9F1" w:themeColor="text2" w:themeTint="33"/>
              <w:bottom w:val="single" w:sz="18" w:space="0" w:color="8DB3E2" w:themeColor="text2" w:themeTint="66"/>
            </w:tcBorders>
          </w:tcPr>
          <w:p w14:paraId="577D6576" w14:textId="77777777" w:rsidR="00352998" w:rsidRDefault="00352998" w:rsidP="00242C29">
            <w:pPr>
              <w:pStyle w:val="B"/>
            </w:pPr>
          </w:p>
        </w:tc>
      </w:tr>
      <w:tr w:rsidR="00352998" w14:paraId="1B7DF437" w14:textId="77777777" w:rsidTr="003A7404">
        <w:tc>
          <w:tcPr>
            <w:tcW w:w="5184" w:type="dxa"/>
            <w:tcBorders>
              <w:top w:val="single" w:sz="18" w:space="0" w:color="8DB3E2" w:themeColor="text2" w:themeTint="66"/>
              <w:bottom w:val="single" w:sz="18" w:space="0" w:color="8DB3E2" w:themeColor="text2" w:themeTint="66"/>
              <w:right w:val="single" w:sz="12" w:space="0" w:color="C6D9F1" w:themeColor="text2" w:themeTint="33"/>
            </w:tcBorders>
          </w:tcPr>
          <w:p w14:paraId="1C71F211" w14:textId="77777777" w:rsidR="00352998" w:rsidRPr="0017152B" w:rsidRDefault="00352998" w:rsidP="00352998">
            <w:pPr>
              <w:pStyle w:val="H3s"/>
            </w:pPr>
            <w:r>
              <w:t>Challenge</w:t>
            </w:r>
          </w:p>
          <w:p w14:paraId="5A6042D4" w14:textId="77777777" w:rsidR="00352998" w:rsidRDefault="00352998" w:rsidP="000A0A9B">
            <w:pPr>
              <w:pStyle w:val="B"/>
            </w:pPr>
            <w:r w:rsidRPr="00C12626">
              <w:t xml:space="preserve">How can I be my </w:t>
            </w:r>
            <w:r w:rsidR="0059134E">
              <w:t xml:space="preserve">better self </w:t>
            </w:r>
            <w:r w:rsidRPr="00C12626">
              <w:t>in this situation?</w:t>
            </w:r>
          </w:p>
          <w:p w14:paraId="39F09D63" w14:textId="77777777" w:rsidR="000A0A9B" w:rsidRPr="00C12626" w:rsidRDefault="000A0A9B" w:rsidP="003A7404">
            <w:pPr>
              <w:pStyle w:val="B"/>
              <w:ind w:right="0"/>
            </w:pPr>
            <w:r>
              <w:t xml:space="preserve">What would it look like for me to rise to </w:t>
            </w:r>
            <w:r w:rsidR="0059134E">
              <w:t xml:space="preserve">or embrace </w:t>
            </w:r>
            <w:r>
              <w:t>this challenge?</w:t>
            </w:r>
          </w:p>
          <w:p w14:paraId="5ED2C35E" w14:textId="77777777" w:rsidR="0059134E" w:rsidRDefault="00352998" w:rsidP="000A0A9B">
            <w:pPr>
              <w:pStyle w:val="B"/>
            </w:pPr>
            <w:r w:rsidRPr="00C12626">
              <w:t>What is the hidden gift or opportunity here?</w:t>
            </w:r>
            <w:r w:rsidR="00613F04">
              <w:t xml:space="preserve"> (Tip: think of three gifts or opportunities, now and future.)</w:t>
            </w:r>
          </w:p>
          <w:p w14:paraId="569DD646" w14:textId="77777777" w:rsidR="000A0A9B" w:rsidRDefault="00352998" w:rsidP="005E00F9">
            <w:pPr>
              <w:pStyle w:val="Bl"/>
            </w:pPr>
            <w:r w:rsidRPr="00C12626">
              <w:t xml:space="preserve">What’s good </w:t>
            </w:r>
            <w:r w:rsidR="0059134E">
              <w:t xml:space="preserve">or beneficial </w:t>
            </w:r>
            <w:r w:rsidRPr="00C12626">
              <w:t>about this problem?</w:t>
            </w:r>
          </w:p>
        </w:tc>
        <w:tc>
          <w:tcPr>
            <w:tcW w:w="5706" w:type="dxa"/>
            <w:tcBorders>
              <w:top w:val="single" w:sz="18" w:space="0" w:color="8DB3E2" w:themeColor="text2" w:themeTint="66"/>
              <w:left w:val="single" w:sz="12" w:space="0" w:color="C6D9F1" w:themeColor="text2" w:themeTint="33"/>
              <w:bottom w:val="single" w:sz="18" w:space="0" w:color="8DB3E2" w:themeColor="text2" w:themeTint="66"/>
            </w:tcBorders>
          </w:tcPr>
          <w:p w14:paraId="00320F34" w14:textId="77777777" w:rsidR="00352998" w:rsidRDefault="00352998" w:rsidP="00242C29">
            <w:pPr>
              <w:pStyle w:val="B"/>
            </w:pPr>
          </w:p>
        </w:tc>
      </w:tr>
      <w:tr w:rsidR="00352998" w14:paraId="26C6D54F" w14:textId="77777777" w:rsidTr="003A7404">
        <w:tc>
          <w:tcPr>
            <w:tcW w:w="5184" w:type="dxa"/>
            <w:tcBorders>
              <w:top w:val="single" w:sz="18" w:space="0" w:color="8DB3E2" w:themeColor="text2" w:themeTint="66"/>
              <w:bottom w:val="single" w:sz="18" w:space="0" w:color="8DB3E2" w:themeColor="text2" w:themeTint="66"/>
              <w:right w:val="single" w:sz="12" w:space="0" w:color="C6D9F1" w:themeColor="text2" w:themeTint="33"/>
            </w:tcBorders>
          </w:tcPr>
          <w:p w14:paraId="4A0EAFE8" w14:textId="77777777" w:rsidR="00E205E7" w:rsidRPr="0017152B" w:rsidRDefault="00E205E7" w:rsidP="00E205E7">
            <w:pPr>
              <w:pStyle w:val="H3s"/>
            </w:pPr>
            <w:r>
              <w:t>Capabili</w:t>
            </w:r>
            <w:r w:rsidR="00530972">
              <w:t>ty</w:t>
            </w:r>
          </w:p>
          <w:p w14:paraId="307F3BE9" w14:textId="77777777" w:rsidR="00F36764" w:rsidRPr="00F36764" w:rsidRDefault="00F36764" w:rsidP="00F36764">
            <w:pPr>
              <w:pStyle w:val="B"/>
              <w:spacing w:before="80" w:after="60"/>
            </w:pPr>
            <w:r w:rsidRPr="00F36764">
              <w:t>What might I learn from this situation?</w:t>
            </w:r>
          </w:p>
          <w:p w14:paraId="1C2A3150" w14:textId="77777777" w:rsidR="00F36764" w:rsidRPr="00F36764" w:rsidRDefault="00F36764" w:rsidP="00F36764">
            <w:pPr>
              <w:pStyle w:val="B"/>
              <w:spacing w:before="80" w:after="60"/>
            </w:pPr>
            <w:r w:rsidRPr="00F36764">
              <w:t xml:space="preserve">What </w:t>
            </w:r>
            <w:r w:rsidR="00613F04">
              <w:t xml:space="preserve">could I </w:t>
            </w:r>
            <w:r w:rsidRPr="00F36764">
              <w:t>learn to better deal with this situation?</w:t>
            </w:r>
            <w:r>
              <w:t xml:space="preserve"> </w:t>
            </w:r>
            <w:r w:rsidRPr="00F36764">
              <w:t>How might I learn that?</w:t>
            </w:r>
          </w:p>
          <w:p w14:paraId="19B29179" w14:textId="77777777" w:rsidR="00F36764" w:rsidRPr="00F36764" w:rsidRDefault="00F36764" w:rsidP="00F36764">
            <w:pPr>
              <w:pStyle w:val="B"/>
              <w:spacing w:before="80" w:after="60"/>
            </w:pPr>
            <w:r w:rsidRPr="00F36764">
              <w:t xml:space="preserve">How might this make me bigger-better-stronger? </w:t>
            </w:r>
          </w:p>
          <w:p w14:paraId="72838667" w14:textId="77777777" w:rsidR="00352998" w:rsidRDefault="00F36764" w:rsidP="00F36764">
            <w:pPr>
              <w:pStyle w:val="Bl"/>
            </w:pPr>
            <w:r w:rsidRPr="00F36764">
              <w:t>How might I apply my core strengths and talents in this situation?</w:t>
            </w:r>
          </w:p>
        </w:tc>
        <w:tc>
          <w:tcPr>
            <w:tcW w:w="5706" w:type="dxa"/>
            <w:tcBorders>
              <w:top w:val="single" w:sz="18" w:space="0" w:color="8DB3E2" w:themeColor="text2" w:themeTint="66"/>
              <w:left w:val="single" w:sz="12" w:space="0" w:color="C6D9F1" w:themeColor="text2" w:themeTint="33"/>
              <w:bottom w:val="single" w:sz="18" w:space="0" w:color="8DB3E2" w:themeColor="text2" w:themeTint="66"/>
            </w:tcBorders>
          </w:tcPr>
          <w:p w14:paraId="3AC80724" w14:textId="77777777" w:rsidR="00352998" w:rsidRDefault="00352998" w:rsidP="00242C29">
            <w:pPr>
              <w:pStyle w:val="B"/>
            </w:pPr>
          </w:p>
        </w:tc>
      </w:tr>
      <w:tr w:rsidR="00F36764" w14:paraId="06D64E46" w14:textId="77777777" w:rsidTr="003A7404">
        <w:tc>
          <w:tcPr>
            <w:tcW w:w="5184" w:type="dxa"/>
            <w:tcBorders>
              <w:top w:val="single" w:sz="18" w:space="0" w:color="8DB3E2" w:themeColor="text2" w:themeTint="66"/>
              <w:bottom w:val="single" w:sz="18" w:space="0" w:color="8DB3E2" w:themeColor="text2" w:themeTint="66"/>
              <w:right w:val="single" w:sz="12" w:space="0" w:color="C6D9F1" w:themeColor="text2" w:themeTint="33"/>
            </w:tcBorders>
          </w:tcPr>
          <w:p w14:paraId="34F1FA63" w14:textId="77777777" w:rsidR="00F36764" w:rsidRDefault="00F36764" w:rsidP="00E205E7">
            <w:pPr>
              <w:pStyle w:val="H3s"/>
            </w:pPr>
            <w:r>
              <w:t>Control</w:t>
            </w:r>
          </w:p>
          <w:p w14:paraId="421F74C4" w14:textId="77777777" w:rsidR="0059134E" w:rsidRDefault="00F36764" w:rsidP="00F36764">
            <w:pPr>
              <w:pStyle w:val="B"/>
              <w:spacing w:before="80" w:after="60"/>
            </w:pPr>
            <w:r w:rsidRPr="00F36764">
              <w:t>What do I have control over in this situation?</w:t>
            </w:r>
          </w:p>
          <w:p w14:paraId="4BCF6403" w14:textId="77777777" w:rsidR="0059134E" w:rsidRDefault="00F36764" w:rsidP="00F36764">
            <w:pPr>
              <w:pStyle w:val="B"/>
              <w:spacing w:before="80" w:after="60"/>
            </w:pPr>
            <w:r w:rsidRPr="00F36764">
              <w:t>What direct actions can</w:t>
            </w:r>
            <w:r>
              <w:t xml:space="preserve"> </w:t>
            </w:r>
            <w:r w:rsidR="00955BCD">
              <w:t>I take here?</w:t>
            </w:r>
          </w:p>
          <w:p w14:paraId="6E3C94A3" w14:textId="77777777" w:rsidR="00F36764" w:rsidRPr="00F36764" w:rsidRDefault="00955BCD" w:rsidP="00F36764">
            <w:pPr>
              <w:pStyle w:val="B"/>
              <w:spacing w:before="80" w:after="60"/>
            </w:pPr>
            <w:r>
              <w:t>What’s one small thing that I can do to get started?</w:t>
            </w:r>
          </w:p>
          <w:p w14:paraId="251F3158" w14:textId="77777777" w:rsidR="00F36764" w:rsidRPr="00F36764" w:rsidRDefault="00F36764" w:rsidP="00F36764">
            <w:pPr>
              <w:pStyle w:val="B"/>
              <w:spacing w:before="80" w:after="60"/>
            </w:pPr>
            <w:r w:rsidRPr="00F36764">
              <w:t>What or whom might I be able to influence to help with this situation?</w:t>
            </w:r>
          </w:p>
          <w:p w14:paraId="38B4C7D3" w14:textId="77777777" w:rsidR="00F36764" w:rsidRPr="006320A3" w:rsidRDefault="00F36764" w:rsidP="00F36764">
            <w:pPr>
              <w:pStyle w:val="Bl"/>
            </w:pPr>
            <w:r w:rsidRPr="00F36764">
              <w:t>What do I NOT have control over in this situation? What do</w:t>
            </w:r>
            <w:r>
              <w:t xml:space="preserve"> </w:t>
            </w:r>
            <w:r w:rsidRPr="00F36764">
              <w:t>I need to let go?</w:t>
            </w:r>
          </w:p>
        </w:tc>
        <w:tc>
          <w:tcPr>
            <w:tcW w:w="5706" w:type="dxa"/>
            <w:tcBorders>
              <w:top w:val="single" w:sz="18" w:space="0" w:color="8DB3E2" w:themeColor="text2" w:themeTint="66"/>
              <w:left w:val="single" w:sz="12" w:space="0" w:color="C6D9F1" w:themeColor="text2" w:themeTint="33"/>
              <w:bottom w:val="single" w:sz="18" w:space="0" w:color="8DB3E2" w:themeColor="text2" w:themeTint="66"/>
            </w:tcBorders>
          </w:tcPr>
          <w:p w14:paraId="0A62AEBD" w14:textId="77777777" w:rsidR="00242C29" w:rsidRPr="00242C29" w:rsidRDefault="00242C29" w:rsidP="00242C29">
            <w:pPr>
              <w:pStyle w:val="B"/>
            </w:pPr>
          </w:p>
        </w:tc>
      </w:tr>
      <w:tr w:rsidR="00352998" w14:paraId="6367FD0A" w14:textId="77777777" w:rsidTr="003A7404">
        <w:tc>
          <w:tcPr>
            <w:tcW w:w="5184" w:type="dxa"/>
            <w:tcBorders>
              <w:top w:val="single" w:sz="18" w:space="0" w:color="8DB3E2" w:themeColor="text2" w:themeTint="66"/>
              <w:bottom w:val="single" w:sz="18" w:space="0" w:color="8DB3E2" w:themeColor="text2" w:themeTint="66"/>
              <w:right w:val="single" w:sz="12" w:space="0" w:color="C6D9F1" w:themeColor="text2" w:themeTint="33"/>
            </w:tcBorders>
          </w:tcPr>
          <w:p w14:paraId="66857D16" w14:textId="77777777" w:rsidR="00E205E7" w:rsidRDefault="00E205E7" w:rsidP="00E205E7">
            <w:pPr>
              <w:pStyle w:val="H3s"/>
            </w:pPr>
            <w:r w:rsidRPr="006320A3">
              <w:t>Connection</w:t>
            </w:r>
          </w:p>
          <w:p w14:paraId="2A1CB4E5" w14:textId="77777777" w:rsidR="00E205E7" w:rsidRPr="00E205E7" w:rsidRDefault="00E205E7" w:rsidP="00E205E7">
            <w:pPr>
              <w:pStyle w:val="B"/>
            </w:pPr>
            <w:r w:rsidRPr="00E205E7">
              <w:t>To whom might I reach out for support?</w:t>
            </w:r>
          </w:p>
          <w:p w14:paraId="2A54915B" w14:textId="77777777" w:rsidR="00E205E7" w:rsidRPr="00E205E7" w:rsidRDefault="00242C29" w:rsidP="00E205E7">
            <w:pPr>
              <w:pStyle w:val="B"/>
            </w:pPr>
            <w:r>
              <w:t>Who are my helpers and</w:t>
            </w:r>
            <w:r w:rsidR="00E205E7" w:rsidRPr="00E205E7">
              <w:t xml:space="preserve"> allies?</w:t>
            </w:r>
          </w:p>
          <w:p w14:paraId="09591393" w14:textId="77777777" w:rsidR="00352998" w:rsidRDefault="00E205E7" w:rsidP="00E205E7">
            <w:pPr>
              <w:pStyle w:val="Bl"/>
            </w:pPr>
            <w:r w:rsidRPr="00E205E7">
              <w:t>What can I do to support others in this situation?</w:t>
            </w:r>
          </w:p>
        </w:tc>
        <w:tc>
          <w:tcPr>
            <w:tcW w:w="5706" w:type="dxa"/>
            <w:tcBorders>
              <w:top w:val="single" w:sz="18" w:space="0" w:color="8DB3E2" w:themeColor="text2" w:themeTint="66"/>
              <w:left w:val="single" w:sz="12" w:space="0" w:color="C6D9F1" w:themeColor="text2" w:themeTint="33"/>
              <w:bottom w:val="single" w:sz="18" w:space="0" w:color="8DB3E2" w:themeColor="text2" w:themeTint="66"/>
            </w:tcBorders>
          </w:tcPr>
          <w:p w14:paraId="395094C4" w14:textId="77777777" w:rsidR="00352998" w:rsidRDefault="00352998" w:rsidP="00242C29">
            <w:pPr>
              <w:pStyle w:val="B"/>
            </w:pPr>
          </w:p>
        </w:tc>
      </w:tr>
      <w:tr w:rsidR="00352998" w14:paraId="7DC53057" w14:textId="77777777" w:rsidTr="005345C6">
        <w:tc>
          <w:tcPr>
            <w:tcW w:w="5184" w:type="dxa"/>
            <w:tcBorders>
              <w:top w:val="single" w:sz="18" w:space="0" w:color="8DB3E2" w:themeColor="text2" w:themeTint="66"/>
              <w:bottom w:val="single" w:sz="18" w:space="0" w:color="8DB3E2" w:themeColor="text2" w:themeTint="66"/>
              <w:right w:val="single" w:sz="12" w:space="0" w:color="C6D9F1" w:themeColor="text2" w:themeTint="33"/>
            </w:tcBorders>
          </w:tcPr>
          <w:p w14:paraId="276360AB" w14:textId="77777777" w:rsidR="00E205E7" w:rsidRPr="0017152B" w:rsidRDefault="00E205E7" w:rsidP="00E205E7">
            <w:pPr>
              <w:pStyle w:val="H3s"/>
            </w:pPr>
            <w:r w:rsidRPr="00731985">
              <w:t>Commitment</w:t>
            </w:r>
          </w:p>
          <w:p w14:paraId="2A805983" w14:textId="77777777" w:rsidR="00E205E7" w:rsidRDefault="00E205E7" w:rsidP="00E205E7">
            <w:pPr>
              <w:pStyle w:val="B"/>
            </w:pPr>
            <w:r>
              <w:t>What is my bigger-than-self goal in this situation?</w:t>
            </w:r>
          </w:p>
          <w:p w14:paraId="18F6C4D1" w14:textId="77777777" w:rsidR="00A57D6C" w:rsidRDefault="000A0A9B" w:rsidP="003A7404">
            <w:pPr>
              <w:pStyle w:val="B"/>
              <w:ind w:right="0"/>
            </w:pPr>
            <w:r>
              <w:t>What is my higher, more noble commitment</w:t>
            </w:r>
            <w:r w:rsidR="002E6707">
              <w:t xml:space="preserve"> here</w:t>
            </w:r>
            <w:r>
              <w:t>?</w:t>
            </w:r>
          </w:p>
          <w:p w14:paraId="4DE951AE" w14:textId="77777777" w:rsidR="000A0A9B" w:rsidRDefault="000A0A9B" w:rsidP="003A7404">
            <w:pPr>
              <w:pStyle w:val="B"/>
              <w:ind w:right="0"/>
            </w:pPr>
            <w:r>
              <w:t xml:space="preserve">How might I act so I can </w:t>
            </w:r>
            <w:r w:rsidR="002E6707">
              <w:t xml:space="preserve">look </w:t>
            </w:r>
            <w:r>
              <w:t>back on this with pride?</w:t>
            </w:r>
          </w:p>
          <w:p w14:paraId="0AEF4C31" w14:textId="77777777" w:rsidR="00613F04" w:rsidRDefault="00E205E7" w:rsidP="00613F04">
            <w:pPr>
              <w:pStyle w:val="B"/>
            </w:pPr>
            <w:r>
              <w:t>How might I act here in a way that aligns with my strongest, most positive values</w:t>
            </w:r>
            <w:r w:rsidRPr="00C12626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4782996" wp14:editId="60E01118">
                  <wp:simplePos x="0" y="0"/>
                  <wp:positionH relativeFrom="column">
                    <wp:posOffset>16571595</wp:posOffset>
                  </wp:positionH>
                  <wp:positionV relativeFrom="paragraph">
                    <wp:posOffset>-18902680</wp:posOffset>
                  </wp:positionV>
                  <wp:extent cx="1400175" cy="214630"/>
                  <wp:effectExtent l="0" t="0" r="0" b="0"/>
                  <wp:wrapNone/>
                  <wp:docPr id="8" name="Picture 8" descr="PeopleFirm LLC ©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opleFirm LLC ©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62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FCA901" wp14:editId="0DEC3254">
                  <wp:simplePos x="0" y="0"/>
                  <wp:positionH relativeFrom="column">
                    <wp:posOffset>16571595</wp:posOffset>
                  </wp:positionH>
                  <wp:positionV relativeFrom="paragraph">
                    <wp:posOffset>-16487140</wp:posOffset>
                  </wp:positionV>
                  <wp:extent cx="1400175" cy="214630"/>
                  <wp:effectExtent l="0" t="0" r="0" b="0"/>
                  <wp:wrapNone/>
                  <wp:docPr id="7" name="Picture 7" descr="PeopleFirm LLC ©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opleFirm LLC ©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626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9538560" wp14:editId="54308AF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-32481520</wp:posOffset>
                  </wp:positionV>
                  <wp:extent cx="9836150" cy="8077200"/>
                  <wp:effectExtent l="0" t="0" r="0" b="0"/>
                  <wp:wrapNone/>
                  <wp:docPr id="6" name="Picture 6" descr="http://www.markmallett.com/blog/wp-images/Eye_of_the_Hurric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rkmallett.com/blog/wp-images/Eye_of_the_Hurric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0" cy="80772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62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54F1BEF" wp14:editId="26EF9E9B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-32378650</wp:posOffset>
                  </wp:positionV>
                  <wp:extent cx="8973185" cy="70713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185" cy="707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62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1A460AC" wp14:editId="2A1D8173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-32155130</wp:posOffset>
                  </wp:positionV>
                  <wp:extent cx="2784475" cy="1109980"/>
                  <wp:effectExtent l="0" t="0" r="0" b="0"/>
                  <wp:wrapNone/>
                  <wp:docPr id="4" name="Picture 4" descr="The Seven C’s&#10;of Resilience and Adaptability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Seven C’s&#10;of Resilience and Adaptability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626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8FBDFE2" wp14:editId="01C8C96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-30065980</wp:posOffset>
                  </wp:positionV>
                  <wp:extent cx="9836150" cy="8077200"/>
                  <wp:effectExtent l="0" t="0" r="0" b="0"/>
                  <wp:wrapNone/>
                  <wp:docPr id="9" name="Picture 9" descr="http://www.markmallett.com/blog/wp-images/Eye_of_the_Hurric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rkmallett.com/blog/wp-images/Eye_of_the_Hurric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0" cy="80772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62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E34844" wp14:editId="405815FF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-29963110</wp:posOffset>
                  </wp:positionV>
                  <wp:extent cx="8973185" cy="70707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185" cy="707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262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E50B873" wp14:editId="49C0BAF7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-29739590</wp:posOffset>
                  </wp:positionV>
                  <wp:extent cx="2784475" cy="1109980"/>
                  <wp:effectExtent l="0" t="0" r="0" b="0"/>
                  <wp:wrapNone/>
                  <wp:docPr id="1" name="Picture 1" descr="The Seven C’s&#10;of Resilience and Adaptability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Seven C’s&#10;of Resilience and Adaptability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?</w:t>
            </w:r>
          </w:p>
          <w:p w14:paraId="194AAE53" w14:textId="77777777" w:rsidR="00352998" w:rsidRDefault="00A57D6C" w:rsidP="00613F04">
            <w:pPr>
              <w:pStyle w:val="Bl"/>
            </w:pPr>
            <w:r>
              <w:t xml:space="preserve">How might I </w:t>
            </w:r>
            <w:r w:rsidR="00613F04">
              <w:t>“</w:t>
            </w:r>
            <w:r>
              <w:t>take the high road</w:t>
            </w:r>
            <w:r w:rsidR="00613F04">
              <w:t>” in this situation?</w:t>
            </w:r>
          </w:p>
        </w:tc>
        <w:tc>
          <w:tcPr>
            <w:tcW w:w="5706" w:type="dxa"/>
            <w:tcBorders>
              <w:top w:val="single" w:sz="18" w:space="0" w:color="8DB3E2" w:themeColor="text2" w:themeTint="66"/>
              <w:left w:val="single" w:sz="12" w:space="0" w:color="C6D9F1" w:themeColor="text2" w:themeTint="33"/>
              <w:bottom w:val="single" w:sz="18" w:space="0" w:color="8DB3E2" w:themeColor="text2" w:themeTint="66"/>
            </w:tcBorders>
          </w:tcPr>
          <w:p w14:paraId="610E544E" w14:textId="77777777" w:rsidR="00352998" w:rsidRDefault="00352998" w:rsidP="00242C29">
            <w:pPr>
              <w:pStyle w:val="B"/>
            </w:pPr>
          </w:p>
        </w:tc>
      </w:tr>
      <w:tr w:rsidR="005345C6" w14:paraId="6FBBC397" w14:textId="77777777" w:rsidTr="00A57D6C">
        <w:tc>
          <w:tcPr>
            <w:tcW w:w="5184" w:type="dxa"/>
            <w:tcBorders>
              <w:top w:val="single" w:sz="18" w:space="0" w:color="8DB3E2" w:themeColor="text2" w:themeTint="66"/>
              <w:bottom w:val="nil"/>
              <w:right w:val="single" w:sz="12" w:space="0" w:color="C6D9F1" w:themeColor="text2" w:themeTint="33"/>
            </w:tcBorders>
            <w:shd w:val="clear" w:color="auto" w:fill="F2F2F2" w:themeFill="background1" w:themeFillShade="F2"/>
          </w:tcPr>
          <w:p w14:paraId="10DC6B0D" w14:textId="77777777" w:rsidR="005345C6" w:rsidRDefault="005345C6" w:rsidP="00E205E7">
            <w:pPr>
              <w:pStyle w:val="H3s"/>
            </w:pPr>
            <w:r>
              <w:t>Summary Action Plan</w:t>
            </w:r>
          </w:p>
          <w:p w14:paraId="7303857F" w14:textId="77777777" w:rsidR="005345C6" w:rsidRDefault="005345C6" w:rsidP="005345C6">
            <w:pPr>
              <w:pStyle w:val="B"/>
            </w:pPr>
            <w:r>
              <w:t>What is one small totally achievable thing that I can do right now to positively address this situation?</w:t>
            </w:r>
          </w:p>
          <w:p w14:paraId="692546AE" w14:textId="77777777" w:rsidR="005345C6" w:rsidRDefault="003A7B0F" w:rsidP="005345C6">
            <w:pPr>
              <w:pStyle w:val="B"/>
            </w:pPr>
            <w:r>
              <w:t>What are 2-3 things I can do near term to address this situation for a positive resolution?</w:t>
            </w:r>
          </w:p>
          <w:p w14:paraId="561570A1" w14:textId="77777777" w:rsidR="003A7B0F" w:rsidRPr="00731985" w:rsidRDefault="003A7B0F" w:rsidP="005345C6">
            <w:pPr>
              <w:pStyle w:val="B"/>
            </w:pPr>
            <w:r>
              <w:t>What do I NOT have control over in this situation that I need to drop or let go for now?</w:t>
            </w:r>
          </w:p>
        </w:tc>
        <w:tc>
          <w:tcPr>
            <w:tcW w:w="5706" w:type="dxa"/>
            <w:tcBorders>
              <w:top w:val="single" w:sz="18" w:space="0" w:color="8DB3E2" w:themeColor="text2" w:themeTint="66"/>
              <w:left w:val="single" w:sz="12" w:space="0" w:color="C6D9F1" w:themeColor="text2" w:themeTint="33"/>
              <w:bottom w:val="nil"/>
            </w:tcBorders>
            <w:shd w:val="clear" w:color="auto" w:fill="F2F2F2" w:themeFill="background1" w:themeFillShade="F2"/>
          </w:tcPr>
          <w:p w14:paraId="0F8EAE27" w14:textId="77777777" w:rsidR="005345C6" w:rsidRDefault="005345C6" w:rsidP="00242C29">
            <w:pPr>
              <w:pStyle w:val="B"/>
            </w:pPr>
          </w:p>
        </w:tc>
      </w:tr>
    </w:tbl>
    <w:p w14:paraId="114B6541" w14:textId="77777777" w:rsidR="00352998" w:rsidRPr="00352998" w:rsidRDefault="00352998" w:rsidP="00DF1AFB">
      <w:pPr>
        <w:spacing w:line="40" w:lineRule="exact"/>
      </w:pPr>
    </w:p>
    <w:sectPr w:rsidR="00352998" w:rsidRPr="00352998" w:rsidSect="00E205E7">
      <w:footerReference w:type="default" r:id="rId18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630B2" w14:textId="77777777" w:rsidR="000012F3" w:rsidRDefault="000012F3" w:rsidP="00346D33">
      <w:r>
        <w:separator/>
      </w:r>
    </w:p>
  </w:endnote>
  <w:endnote w:type="continuationSeparator" w:id="0">
    <w:p w14:paraId="745EFBBD" w14:textId="77777777" w:rsidR="000012F3" w:rsidRDefault="000012F3" w:rsidP="00346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 Text">
    <w:altName w:val="Cambria"/>
    <w:panose1 w:val="00000000000000000000"/>
    <w:charset w:val="00"/>
    <w:family w:val="roman"/>
    <w:notTrueType/>
    <w:pitch w:val="default"/>
  </w:font>
  <w:font w:name=".SFUIText">
    <w:altName w:val="Cambria"/>
    <w:panose1 w:val="00000000000000000000"/>
    <w:charset w:val="00"/>
    <w:family w:val="roman"/>
    <w:notTrueType/>
    <w:pitch w:val="default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99D22" w14:textId="77777777" w:rsidR="00346D33" w:rsidRDefault="00346D33" w:rsidP="00346D33">
    <w:pPr>
      <w:pStyle w:val="Footer"/>
      <w:tabs>
        <w:tab w:val="clear" w:pos="4680"/>
        <w:tab w:val="clear" w:pos="9360"/>
        <w:tab w:val="right" w:pos="10710"/>
      </w:tabs>
      <w:rPr>
        <w:rFonts w:ascii="Aptos" w:hAnsi="Aptos"/>
        <w:sz w:val="18"/>
        <w:szCs w:val="18"/>
      </w:rPr>
    </w:pPr>
    <w:r w:rsidRPr="00346D33">
      <w:rPr>
        <w:rFonts w:ascii="Aptos" w:hAnsi="Aptos"/>
        <w:sz w:val="18"/>
        <w:szCs w:val="18"/>
      </w:rPr>
      <w:t>© 2023 Bill Hefferman Consulting</w:t>
    </w:r>
    <w:r>
      <w:rPr>
        <w:rFonts w:ascii="Aptos" w:hAnsi="Aptos"/>
        <w:sz w:val="18"/>
        <w:szCs w:val="18"/>
      </w:rPr>
      <w:t xml:space="preserve">   |   </w:t>
    </w:r>
    <w:hyperlink r:id="rId1" w:history="1">
      <w:r w:rsidRPr="00346D33">
        <w:rPr>
          <w:rStyle w:val="Hyperlink"/>
          <w:rFonts w:ascii="Aptos" w:hAnsi="Aptos"/>
          <w:sz w:val="18"/>
          <w:szCs w:val="18"/>
        </w:rPr>
        <w:t>bill@billhefferman.com</w:t>
      </w:r>
    </w:hyperlink>
    <w:r w:rsidRPr="00346D33">
      <w:rPr>
        <w:rFonts w:ascii="Aptos" w:hAnsi="Aptos"/>
        <w:sz w:val="18"/>
        <w:szCs w:val="18"/>
      </w:rPr>
      <w:t xml:space="preserve">   |   </w:t>
    </w:r>
    <w:hyperlink r:id="rId2" w:history="1">
      <w:r w:rsidRPr="00355D06">
        <w:rPr>
          <w:rStyle w:val="Hyperlink"/>
          <w:rFonts w:ascii="Aptos" w:hAnsi="Aptos"/>
          <w:sz w:val="18"/>
          <w:szCs w:val="18"/>
        </w:rPr>
        <w:t>www.billhefferman.com</w:t>
      </w:r>
    </w:hyperlink>
  </w:p>
  <w:p w14:paraId="0E8DCA1E" w14:textId="77777777" w:rsidR="00346D33" w:rsidRPr="00346D33" w:rsidRDefault="00346D33" w:rsidP="00346D33">
    <w:pPr>
      <w:pStyle w:val="Footer"/>
      <w:tabs>
        <w:tab w:val="clear" w:pos="4680"/>
        <w:tab w:val="clear" w:pos="9360"/>
        <w:tab w:val="right" w:pos="10710"/>
      </w:tabs>
      <w:spacing w:line="60" w:lineRule="exact"/>
      <w:rPr>
        <w:rFonts w:ascii="Aptos" w:hAnsi="Apto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F25D7" w14:textId="77777777" w:rsidR="000012F3" w:rsidRDefault="000012F3" w:rsidP="00346D33">
      <w:r>
        <w:separator/>
      </w:r>
    </w:p>
  </w:footnote>
  <w:footnote w:type="continuationSeparator" w:id="0">
    <w:p w14:paraId="48784040" w14:textId="77777777" w:rsidR="000012F3" w:rsidRDefault="000012F3" w:rsidP="00346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26ECD"/>
    <w:multiLevelType w:val="hybridMultilevel"/>
    <w:tmpl w:val="75EC73E2"/>
    <w:lvl w:ilvl="0" w:tplc="17E28FC8">
      <w:start w:val="1"/>
      <w:numFmt w:val="bullet"/>
      <w:pStyle w:val="Bb"/>
      <w:lvlText w:val=""/>
      <w:lvlJc w:val="left"/>
      <w:pPr>
        <w:ind w:left="720" w:hanging="360"/>
      </w:pPr>
      <w:rPr>
        <w:rFonts w:ascii="Wingdings" w:hAnsi="Wingdings" w:hint="default"/>
        <w:color w:val="0F243E" w:themeColor="text2" w:themeShade="8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8245E"/>
    <w:multiLevelType w:val="hybridMultilevel"/>
    <w:tmpl w:val="C8948ADE"/>
    <w:lvl w:ilvl="0" w:tplc="2062AFFE">
      <w:start w:val="1"/>
      <w:numFmt w:val="bullet"/>
      <w:pStyle w:val="Bi"/>
      <w:lvlText w:val=""/>
      <w:lvlJc w:val="left"/>
      <w:pPr>
        <w:ind w:left="720" w:hanging="360"/>
      </w:pPr>
      <w:rPr>
        <w:rFonts w:ascii="Wingdings" w:hAnsi="Wingdings" w:hint="default"/>
        <w:color w:val="0F243E" w:themeColor="text2" w:themeShade="8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94C6F"/>
    <w:multiLevelType w:val="hybridMultilevel"/>
    <w:tmpl w:val="1AEC197C"/>
    <w:lvl w:ilvl="0" w:tplc="308858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F243E" w:themeColor="text2" w:themeShade="8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1602A"/>
    <w:multiLevelType w:val="hybridMultilevel"/>
    <w:tmpl w:val="CA1C3B64"/>
    <w:lvl w:ilvl="0" w:tplc="121C35B8">
      <w:start w:val="1"/>
      <w:numFmt w:val="bullet"/>
      <w:pStyle w:val="Bbb"/>
      <w:lvlText w:val=""/>
      <w:lvlJc w:val="left"/>
      <w:pPr>
        <w:ind w:left="936" w:hanging="360"/>
      </w:pPr>
      <w:rPr>
        <w:rFonts w:ascii="Wingdings" w:hAnsi="Wingdings" w:hint="default"/>
        <w:color w:val="009900"/>
        <w:sz w:val="16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" w15:restartNumberingAfterBreak="0">
    <w:nsid w:val="33DB0EC6"/>
    <w:multiLevelType w:val="hybridMultilevel"/>
    <w:tmpl w:val="F5FAF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B7645"/>
    <w:multiLevelType w:val="hybridMultilevel"/>
    <w:tmpl w:val="DEACFAA0"/>
    <w:lvl w:ilvl="0" w:tplc="9210E37E">
      <w:start w:val="1"/>
      <w:numFmt w:val="bullet"/>
      <w:pStyle w:val="Btite"/>
      <w:lvlText w:val=""/>
      <w:lvlJc w:val="left"/>
      <w:pPr>
        <w:ind w:left="360" w:hanging="360"/>
      </w:pPr>
      <w:rPr>
        <w:rFonts w:ascii="Wingdings" w:hAnsi="Wingdings" w:hint="default"/>
        <w:color w:val="0F243E" w:themeColor="text2" w:themeShade="80"/>
        <w:sz w:val="2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524E3D21"/>
    <w:multiLevelType w:val="hybridMultilevel"/>
    <w:tmpl w:val="0C30E7F8"/>
    <w:lvl w:ilvl="0" w:tplc="340ADC34">
      <w:start w:val="1"/>
      <w:numFmt w:val="bullet"/>
      <w:pStyle w:val="B"/>
      <w:lvlText w:val=""/>
      <w:lvlJc w:val="left"/>
      <w:pPr>
        <w:ind w:left="360" w:hanging="360"/>
      </w:pPr>
      <w:rPr>
        <w:rFonts w:ascii="Wingdings" w:hAnsi="Wingdings" w:hint="default"/>
        <w:color w:val="548DD4" w:themeColor="text2" w:themeTint="99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419617">
    <w:abstractNumId w:val="5"/>
  </w:num>
  <w:num w:numId="2" w16cid:durableId="246034446">
    <w:abstractNumId w:val="0"/>
  </w:num>
  <w:num w:numId="3" w16cid:durableId="287250352">
    <w:abstractNumId w:val="2"/>
  </w:num>
  <w:num w:numId="4" w16cid:durableId="1150057948">
    <w:abstractNumId w:val="3"/>
  </w:num>
  <w:num w:numId="5" w16cid:durableId="866412176">
    <w:abstractNumId w:val="5"/>
  </w:num>
  <w:num w:numId="6" w16cid:durableId="1942831098">
    <w:abstractNumId w:val="4"/>
  </w:num>
  <w:num w:numId="7" w16cid:durableId="2112583119">
    <w:abstractNumId w:val="1"/>
  </w:num>
  <w:num w:numId="8" w16cid:durableId="587275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45"/>
  <w:doNotDisplayPageBoundaries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2F3"/>
    <w:rsid w:val="0000051B"/>
    <w:rsid w:val="000012F3"/>
    <w:rsid w:val="00005D58"/>
    <w:rsid w:val="00006039"/>
    <w:rsid w:val="000244ED"/>
    <w:rsid w:val="00024699"/>
    <w:rsid w:val="0002676D"/>
    <w:rsid w:val="0003008B"/>
    <w:rsid w:val="00045CFE"/>
    <w:rsid w:val="0004686F"/>
    <w:rsid w:val="00056216"/>
    <w:rsid w:val="00061FFC"/>
    <w:rsid w:val="000673CF"/>
    <w:rsid w:val="000701ED"/>
    <w:rsid w:val="0007143A"/>
    <w:rsid w:val="0007314D"/>
    <w:rsid w:val="0007751C"/>
    <w:rsid w:val="00080EFF"/>
    <w:rsid w:val="000924B0"/>
    <w:rsid w:val="00095C28"/>
    <w:rsid w:val="00097FC0"/>
    <w:rsid w:val="000A0A9B"/>
    <w:rsid w:val="000A20CC"/>
    <w:rsid w:val="000A2C11"/>
    <w:rsid w:val="000A2D8F"/>
    <w:rsid w:val="000A355A"/>
    <w:rsid w:val="000B6D03"/>
    <w:rsid w:val="000C2B3D"/>
    <w:rsid w:val="000C3964"/>
    <w:rsid w:val="000C671E"/>
    <w:rsid w:val="000D2151"/>
    <w:rsid w:val="000D2EF7"/>
    <w:rsid w:val="000D50C0"/>
    <w:rsid w:val="000E44AC"/>
    <w:rsid w:val="000E5FAF"/>
    <w:rsid w:val="000F1A0D"/>
    <w:rsid w:val="000F431A"/>
    <w:rsid w:val="000F7253"/>
    <w:rsid w:val="000F7D60"/>
    <w:rsid w:val="0010012F"/>
    <w:rsid w:val="00101975"/>
    <w:rsid w:val="00102153"/>
    <w:rsid w:val="001062E4"/>
    <w:rsid w:val="0012099C"/>
    <w:rsid w:val="00121F4F"/>
    <w:rsid w:val="001235FA"/>
    <w:rsid w:val="001371B2"/>
    <w:rsid w:val="001428A3"/>
    <w:rsid w:val="00144BA7"/>
    <w:rsid w:val="00146368"/>
    <w:rsid w:val="001464C9"/>
    <w:rsid w:val="0015079A"/>
    <w:rsid w:val="00150BEA"/>
    <w:rsid w:val="00150F0D"/>
    <w:rsid w:val="0015150D"/>
    <w:rsid w:val="00152C9F"/>
    <w:rsid w:val="00154266"/>
    <w:rsid w:val="00154795"/>
    <w:rsid w:val="00157A67"/>
    <w:rsid w:val="00161B6A"/>
    <w:rsid w:val="00173B3B"/>
    <w:rsid w:val="001756D3"/>
    <w:rsid w:val="00176BEB"/>
    <w:rsid w:val="00183E1B"/>
    <w:rsid w:val="001846BB"/>
    <w:rsid w:val="00186541"/>
    <w:rsid w:val="00186AA7"/>
    <w:rsid w:val="001A2AD7"/>
    <w:rsid w:val="001A36F3"/>
    <w:rsid w:val="001A4E9A"/>
    <w:rsid w:val="001A6E4E"/>
    <w:rsid w:val="001B4A71"/>
    <w:rsid w:val="001B774B"/>
    <w:rsid w:val="001C16E8"/>
    <w:rsid w:val="001C6F51"/>
    <w:rsid w:val="001D1396"/>
    <w:rsid w:val="001D1A1E"/>
    <w:rsid w:val="001D6B42"/>
    <w:rsid w:val="001D7699"/>
    <w:rsid w:val="001D7764"/>
    <w:rsid w:val="001D7DD6"/>
    <w:rsid w:val="001E1E78"/>
    <w:rsid w:val="001E2013"/>
    <w:rsid w:val="001E25EB"/>
    <w:rsid w:val="001E4C12"/>
    <w:rsid w:val="001F0B5F"/>
    <w:rsid w:val="001F3F3D"/>
    <w:rsid w:val="001F4462"/>
    <w:rsid w:val="002029D0"/>
    <w:rsid w:val="0020508C"/>
    <w:rsid w:val="002059E9"/>
    <w:rsid w:val="00206E5E"/>
    <w:rsid w:val="002179EF"/>
    <w:rsid w:val="00220DA2"/>
    <w:rsid w:val="00221B32"/>
    <w:rsid w:val="00225E5A"/>
    <w:rsid w:val="00234ADA"/>
    <w:rsid w:val="0023566F"/>
    <w:rsid w:val="00237434"/>
    <w:rsid w:val="00242907"/>
    <w:rsid w:val="00242C29"/>
    <w:rsid w:val="00242EA8"/>
    <w:rsid w:val="00246253"/>
    <w:rsid w:val="002512B7"/>
    <w:rsid w:val="0025299B"/>
    <w:rsid w:val="00252CD1"/>
    <w:rsid w:val="002550D3"/>
    <w:rsid w:val="00261A49"/>
    <w:rsid w:val="00264719"/>
    <w:rsid w:val="00264904"/>
    <w:rsid w:val="0026699D"/>
    <w:rsid w:val="002679E8"/>
    <w:rsid w:val="002713E0"/>
    <w:rsid w:val="0027216B"/>
    <w:rsid w:val="0027333A"/>
    <w:rsid w:val="0027490C"/>
    <w:rsid w:val="00274D6F"/>
    <w:rsid w:val="0028628B"/>
    <w:rsid w:val="00290BB1"/>
    <w:rsid w:val="002923D7"/>
    <w:rsid w:val="002A0907"/>
    <w:rsid w:val="002A5949"/>
    <w:rsid w:val="002B23D2"/>
    <w:rsid w:val="002B5389"/>
    <w:rsid w:val="002B6482"/>
    <w:rsid w:val="002B7597"/>
    <w:rsid w:val="002B78E0"/>
    <w:rsid w:val="002B7CD7"/>
    <w:rsid w:val="002C5E29"/>
    <w:rsid w:val="002C6ED4"/>
    <w:rsid w:val="002D0B4A"/>
    <w:rsid w:val="002D213C"/>
    <w:rsid w:val="002D46CC"/>
    <w:rsid w:val="002D4BEB"/>
    <w:rsid w:val="002E6707"/>
    <w:rsid w:val="002F6681"/>
    <w:rsid w:val="00304CBD"/>
    <w:rsid w:val="00306ED7"/>
    <w:rsid w:val="003111CD"/>
    <w:rsid w:val="00315C40"/>
    <w:rsid w:val="0031787A"/>
    <w:rsid w:val="00320318"/>
    <w:rsid w:val="0032052B"/>
    <w:rsid w:val="00320BC6"/>
    <w:rsid w:val="00323DB5"/>
    <w:rsid w:val="00324928"/>
    <w:rsid w:val="003279A3"/>
    <w:rsid w:val="00331C7D"/>
    <w:rsid w:val="00335ACA"/>
    <w:rsid w:val="0033617E"/>
    <w:rsid w:val="003369F6"/>
    <w:rsid w:val="0034151B"/>
    <w:rsid w:val="0034159B"/>
    <w:rsid w:val="00341A43"/>
    <w:rsid w:val="00345F04"/>
    <w:rsid w:val="00346D33"/>
    <w:rsid w:val="00350EAE"/>
    <w:rsid w:val="00352998"/>
    <w:rsid w:val="00353B75"/>
    <w:rsid w:val="0035666A"/>
    <w:rsid w:val="003636C4"/>
    <w:rsid w:val="00363C5F"/>
    <w:rsid w:val="003654E9"/>
    <w:rsid w:val="00366576"/>
    <w:rsid w:val="00370409"/>
    <w:rsid w:val="003711B1"/>
    <w:rsid w:val="00371FE7"/>
    <w:rsid w:val="0037306C"/>
    <w:rsid w:val="00384106"/>
    <w:rsid w:val="00385BF1"/>
    <w:rsid w:val="003868E3"/>
    <w:rsid w:val="0039332A"/>
    <w:rsid w:val="00393510"/>
    <w:rsid w:val="00397678"/>
    <w:rsid w:val="003977B2"/>
    <w:rsid w:val="003A20E8"/>
    <w:rsid w:val="003A5028"/>
    <w:rsid w:val="003A6E99"/>
    <w:rsid w:val="003A7404"/>
    <w:rsid w:val="003A7B0F"/>
    <w:rsid w:val="003A7BB3"/>
    <w:rsid w:val="003B11EF"/>
    <w:rsid w:val="003B33D8"/>
    <w:rsid w:val="003B4E88"/>
    <w:rsid w:val="003B4EF5"/>
    <w:rsid w:val="003B55FF"/>
    <w:rsid w:val="003B7B42"/>
    <w:rsid w:val="003C0FFF"/>
    <w:rsid w:val="003C4FCD"/>
    <w:rsid w:val="003C7A25"/>
    <w:rsid w:val="003D543C"/>
    <w:rsid w:val="003D6381"/>
    <w:rsid w:val="003E0B77"/>
    <w:rsid w:val="003E102E"/>
    <w:rsid w:val="003E6143"/>
    <w:rsid w:val="003F07F2"/>
    <w:rsid w:val="003F0C3A"/>
    <w:rsid w:val="003F5C7A"/>
    <w:rsid w:val="003F6EDF"/>
    <w:rsid w:val="003F796C"/>
    <w:rsid w:val="0040087F"/>
    <w:rsid w:val="004012EF"/>
    <w:rsid w:val="00407F64"/>
    <w:rsid w:val="00413360"/>
    <w:rsid w:val="00413DAA"/>
    <w:rsid w:val="00415A88"/>
    <w:rsid w:val="004161EA"/>
    <w:rsid w:val="00421ED8"/>
    <w:rsid w:val="00424C55"/>
    <w:rsid w:val="00426212"/>
    <w:rsid w:val="00432300"/>
    <w:rsid w:val="0044086A"/>
    <w:rsid w:val="00443200"/>
    <w:rsid w:val="00456B31"/>
    <w:rsid w:val="004623B3"/>
    <w:rsid w:val="00464ED9"/>
    <w:rsid w:val="004655B8"/>
    <w:rsid w:val="00472921"/>
    <w:rsid w:val="00475C86"/>
    <w:rsid w:val="0048529B"/>
    <w:rsid w:val="00485563"/>
    <w:rsid w:val="004926AD"/>
    <w:rsid w:val="004A3A8E"/>
    <w:rsid w:val="004A634E"/>
    <w:rsid w:val="004A63EF"/>
    <w:rsid w:val="004A7191"/>
    <w:rsid w:val="004A7A6F"/>
    <w:rsid w:val="004B1B5B"/>
    <w:rsid w:val="004B2719"/>
    <w:rsid w:val="004C48D4"/>
    <w:rsid w:val="004C565F"/>
    <w:rsid w:val="004C7996"/>
    <w:rsid w:val="004E3CA0"/>
    <w:rsid w:val="004E5F48"/>
    <w:rsid w:val="004E6B45"/>
    <w:rsid w:val="00500429"/>
    <w:rsid w:val="00506192"/>
    <w:rsid w:val="00507636"/>
    <w:rsid w:val="0051204F"/>
    <w:rsid w:val="00514A25"/>
    <w:rsid w:val="00523EE0"/>
    <w:rsid w:val="00523F8E"/>
    <w:rsid w:val="00524FA9"/>
    <w:rsid w:val="00525A80"/>
    <w:rsid w:val="00530972"/>
    <w:rsid w:val="00531E8A"/>
    <w:rsid w:val="005345C6"/>
    <w:rsid w:val="00535F91"/>
    <w:rsid w:val="00556402"/>
    <w:rsid w:val="00557BA4"/>
    <w:rsid w:val="00560625"/>
    <w:rsid w:val="00564B79"/>
    <w:rsid w:val="0058312E"/>
    <w:rsid w:val="00584F62"/>
    <w:rsid w:val="005909BF"/>
    <w:rsid w:val="0059134E"/>
    <w:rsid w:val="005929A4"/>
    <w:rsid w:val="0059437E"/>
    <w:rsid w:val="005A2210"/>
    <w:rsid w:val="005A378A"/>
    <w:rsid w:val="005A4A57"/>
    <w:rsid w:val="005A5559"/>
    <w:rsid w:val="005A64C1"/>
    <w:rsid w:val="005B302D"/>
    <w:rsid w:val="005B3688"/>
    <w:rsid w:val="005B4CD8"/>
    <w:rsid w:val="005B58BF"/>
    <w:rsid w:val="005B5B89"/>
    <w:rsid w:val="005C0E6D"/>
    <w:rsid w:val="005C50D9"/>
    <w:rsid w:val="005C60EB"/>
    <w:rsid w:val="005C6E63"/>
    <w:rsid w:val="005D759E"/>
    <w:rsid w:val="005E00F9"/>
    <w:rsid w:val="005E1472"/>
    <w:rsid w:val="005E4CC5"/>
    <w:rsid w:val="005E5205"/>
    <w:rsid w:val="005E687B"/>
    <w:rsid w:val="005F5051"/>
    <w:rsid w:val="005F7D24"/>
    <w:rsid w:val="00600CA4"/>
    <w:rsid w:val="00601787"/>
    <w:rsid w:val="00602548"/>
    <w:rsid w:val="0060529B"/>
    <w:rsid w:val="006105FB"/>
    <w:rsid w:val="00611605"/>
    <w:rsid w:val="00611A09"/>
    <w:rsid w:val="00611A7F"/>
    <w:rsid w:val="0061396C"/>
    <w:rsid w:val="00613F04"/>
    <w:rsid w:val="00615108"/>
    <w:rsid w:val="00615ECC"/>
    <w:rsid w:val="00616278"/>
    <w:rsid w:val="00623C3D"/>
    <w:rsid w:val="00627FD4"/>
    <w:rsid w:val="00630C2A"/>
    <w:rsid w:val="0063446E"/>
    <w:rsid w:val="00646E97"/>
    <w:rsid w:val="0064721E"/>
    <w:rsid w:val="0064732B"/>
    <w:rsid w:val="006513E7"/>
    <w:rsid w:val="0066152B"/>
    <w:rsid w:val="006654DE"/>
    <w:rsid w:val="00666957"/>
    <w:rsid w:val="00667DC6"/>
    <w:rsid w:val="006700CF"/>
    <w:rsid w:val="00671A28"/>
    <w:rsid w:val="00673FF8"/>
    <w:rsid w:val="0067575B"/>
    <w:rsid w:val="006775BD"/>
    <w:rsid w:val="006818F1"/>
    <w:rsid w:val="00682D95"/>
    <w:rsid w:val="00684FB9"/>
    <w:rsid w:val="00691A19"/>
    <w:rsid w:val="00696A7A"/>
    <w:rsid w:val="006A0696"/>
    <w:rsid w:val="006A0D25"/>
    <w:rsid w:val="006A2230"/>
    <w:rsid w:val="006B342D"/>
    <w:rsid w:val="006B4178"/>
    <w:rsid w:val="006C34DA"/>
    <w:rsid w:val="006D23E3"/>
    <w:rsid w:val="006D2487"/>
    <w:rsid w:val="006D7EC0"/>
    <w:rsid w:val="006E2B11"/>
    <w:rsid w:val="006E5065"/>
    <w:rsid w:val="006F0F1B"/>
    <w:rsid w:val="006F16EF"/>
    <w:rsid w:val="006F1BD6"/>
    <w:rsid w:val="006F4721"/>
    <w:rsid w:val="006F7831"/>
    <w:rsid w:val="006F7FCE"/>
    <w:rsid w:val="00705306"/>
    <w:rsid w:val="0071512B"/>
    <w:rsid w:val="00727006"/>
    <w:rsid w:val="00730141"/>
    <w:rsid w:val="00732484"/>
    <w:rsid w:val="00741E45"/>
    <w:rsid w:val="0074575C"/>
    <w:rsid w:val="0074637D"/>
    <w:rsid w:val="007506EE"/>
    <w:rsid w:val="007522EA"/>
    <w:rsid w:val="007535C4"/>
    <w:rsid w:val="007540ED"/>
    <w:rsid w:val="00765489"/>
    <w:rsid w:val="007656CE"/>
    <w:rsid w:val="00765742"/>
    <w:rsid w:val="00765FAE"/>
    <w:rsid w:val="00770EC4"/>
    <w:rsid w:val="007734BF"/>
    <w:rsid w:val="00776411"/>
    <w:rsid w:val="00780216"/>
    <w:rsid w:val="00780DA2"/>
    <w:rsid w:val="00783D49"/>
    <w:rsid w:val="0079322D"/>
    <w:rsid w:val="00794507"/>
    <w:rsid w:val="0079582E"/>
    <w:rsid w:val="007963A8"/>
    <w:rsid w:val="007975C0"/>
    <w:rsid w:val="007A2553"/>
    <w:rsid w:val="007A28C4"/>
    <w:rsid w:val="007A4EE8"/>
    <w:rsid w:val="007A6882"/>
    <w:rsid w:val="007A6AE4"/>
    <w:rsid w:val="007A784A"/>
    <w:rsid w:val="007B1898"/>
    <w:rsid w:val="007B4A82"/>
    <w:rsid w:val="007C00FE"/>
    <w:rsid w:val="007C59E7"/>
    <w:rsid w:val="007D238B"/>
    <w:rsid w:val="007D3A26"/>
    <w:rsid w:val="007D609D"/>
    <w:rsid w:val="007E079E"/>
    <w:rsid w:val="007E19AF"/>
    <w:rsid w:val="007E2F7C"/>
    <w:rsid w:val="007E3625"/>
    <w:rsid w:val="007E4638"/>
    <w:rsid w:val="007F0EEE"/>
    <w:rsid w:val="007F35C1"/>
    <w:rsid w:val="007F45DA"/>
    <w:rsid w:val="007F4FE1"/>
    <w:rsid w:val="00800448"/>
    <w:rsid w:val="00803F59"/>
    <w:rsid w:val="00805D97"/>
    <w:rsid w:val="008125AA"/>
    <w:rsid w:val="008138AE"/>
    <w:rsid w:val="00814CA4"/>
    <w:rsid w:val="008156CD"/>
    <w:rsid w:val="008217FB"/>
    <w:rsid w:val="00825AC6"/>
    <w:rsid w:val="00825E1B"/>
    <w:rsid w:val="00837989"/>
    <w:rsid w:val="008404B2"/>
    <w:rsid w:val="00841320"/>
    <w:rsid w:val="00855EA2"/>
    <w:rsid w:val="00856ECB"/>
    <w:rsid w:val="00856F91"/>
    <w:rsid w:val="00857561"/>
    <w:rsid w:val="00864C97"/>
    <w:rsid w:val="0086699F"/>
    <w:rsid w:val="0087356F"/>
    <w:rsid w:val="0087529C"/>
    <w:rsid w:val="00876F31"/>
    <w:rsid w:val="0087709B"/>
    <w:rsid w:val="008907F1"/>
    <w:rsid w:val="0089285E"/>
    <w:rsid w:val="00892A0F"/>
    <w:rsid w:val="00893732"/>
    <w:rsid w:val="0089414B"/>
    <w:rsid w:val="008A2919"/>
    <w:rsid w:val="008A4B3D"/>
    <w:rsid w:val="008A5FF5"/>
    <w:rsid w:val="008B0647"/>
    <w:rsid w:val="008B3B27"/>
    <w:rsid w:val="008B5F88"/>
    <w:rsid w:val="008C208B"/>
    <w:rsid w:val="008C25DE"/>
    <w:rsid w:val="008C5A33"/>
    <w:rsid w:val="008D0364"/>
    <w:rsid w:val="008D05AD"/>
    <w:rsid w:val="008D76B0"/>
    <w:rsid w:val="008D7FD8"/>
    <w:rsid w:val="008E1344"/>
    <w:rsid w:val="008E5D34"/>
    <w:rsid w:val="008E5F1C"/>
    <w:rsid w:val="008E6569"/>
    <w:rsid w:val="008F341D"/>
    <w:rsid w:val="008F6A86"/>
    <w:rsid w:val="008F74B6"/>
    <w:rsid w:val="008F7E07"/>
    <w:rsid w:val="0090208F"/>
    <w:rsid w:val="00904492"/>
    <w:rsid w:val="009078A5"/>
    <w:rsid w:val="0091031E"/>
    <w:rsid w:val="00914AA1"/>
    <w:rsid w:val="0091560A"/>
    <w:rsid w:val="0091575D"/>
    <w:rsid w:val="00916EC3"/>
    <w:rsid w:val="009266FD"/>
    <w:rsid w:val="00930AA2"/>
    <w:rsid w:val="00934616"/>
    <w:rsid w:val="009348BC"/>
    <w:rsid w:val="00934A8B"/>
    <w:rsid w:val="0093571F"/>
    <w:rsid w:val="00935BF2"/>
    <w:rsid w:val="00941425"/>
    <w:rsid w:val="00944FB4"/>
    <w:rsid w:val="0094670E"/>
    <w:rsid w:val="00950A63"/>
    <w:rsid w:val="00951B1D"/>
    <w:rsid w:val="00951D10"/>
    <w:rsid w:val="00953877"/>
    <w:rsid w:val="00955BCD"/>
    <w:rsid w:val="00956B96"/>
    <w:rsid w:val="009609D0"/>
    <w:rsid w:val="00960A53"/>
    <w:rsid w:val="00962AA1"/>
    <w:rsid w:val="00962DB3"/>
    <w:rsid w:val="00963EA0"/>
    <w:rsid w:val="00966121"/>
    <w:rsid w:val="00970223"/>
    <w:rsid w:val="00970C1D"/>
    <w:rsid w:val="00976E35"/>
    <w:rsid w:val="009853AF"/>
    <w:rsid w:val="009879B5"/>
    <w:rsid w:val="00991630"/>
    <w:rsid w:val="00992098"/>
    <w:rsid w:val="00992936"/>
    <w:rsid w:val="009A1C96"/>
    <w:rsid w:val="009A4897"/>
    <w:rsid w:val="009A7D63"/>
    <w:rsid w:val="009B1B80"/>
    <w:rsid w:val="009B1F42"/>
    <w:rsid w:val="009B5215"/>
    <w:rsid w:val="009C0E33"/>
    <w:rsid w:val="009C439A"/>
    <w:rsid w:val="009C6391"/>
    <w:rsid w:val="009C6B65"/>
    <w:rsid w:val="009C7514"/>
    <w:rsid w:val="009D08B4"/>
    <w:rsid w:val="009D11D1"/>
    <w:rsid w:val="009D40F7"/>
    <w:rsid w:val="009E0858"/>
    <w:rsid w:val="009F140E"/>
    <w:rsid w:val="009F21EE"/>
    <w:rsid w:val="00A01039"/>
    <w:rsid w:val="00A05B9D"/>
    <w:rsid w:val="00A06C28"/>
    <w:rsid w:val="00A1104B"/>
    <w:rsid w:val="00A12E7D"/>
    <w:rsid w:val="00A237F5"/>
    <w:rsid w:val="00A25069"/>
    <w:rsid w:val="00A2585D"/>
    <w:rsid w:val="00A25BF1"/>
    <w:rsid w:val="00A274EA"/>
    <w:rsid w:val="00A34D1F"/>
    <w:rsid w:val="00A4320C"/>
    <w:rsid w:val="00A437B4"/>
    <w:rsid w:val="00A46A7D"/>
    <w:rsid w:val="00A50DFA"/>
    <w:rsid w:val="00A51004"/>
    <w:rsid w:val="00A57D6C"/>
    <w:rsid w:val="00A606A5"/>
    <w:rsid w:val="00A72F71"/>
    <w:rsid w:val="00A73314"/>
    <w:rsid w:val="00A7372A"/>
    <w:rsid w:val="00A74493"/>
    <w:rsid w:val="00A765B0"/>
    <w:rsid w:val="00A77002"/>
    <w:rsid w:val="00A77EA4"/>
    <w:rsid w:val="00A825F4"/>
    <w:rsid w:val="00A828C3"/>
    <w:rsid w:val="00A84380"/>
    <w:rsid w:val="00A84BF5"/>
    <w:rsid w:val="00A85BC4"/>
    <w:rsid w:val="00A86D75"/>
    <w:rsid w:val="00A938F5"/>
    <w:rsid w:val="00A97621"/>
    <w:rsid w:val="00AA0EE4"/>
    <w:rsid w:val="00AA2810"/>
    <w:rsid w:val="00AB516F"/>
    <w:rsid w:val="00AB62CA"/>
    <w:rsid w:val="00AB63FC"/>
    <w:rsid w:val="00AB79C4"/>
    <w:rsid w:val="00AC0C6B"/>
    <w:rsid w:val="00AC6DF2"/>
    <w:rsid w:val="00AC7A6D"/>
    <w:rsid w:val="00AC7CC1"/>
    <w:rsid w:val="00AD2EA8"/>
    <w:rsid w:val="00AD5C9A"/>
    <w:rsid w:val="00AD7282"/>
    <w:rsid w:val="00AE0960"/>
    <w:rsid w:val="00AE144A"/>
    <w:rsid w:val="00AE24FA"/>
    <w:rsid w:val="00AE4C3A"/>
    <w:rsid w:val="00AE6FF8"/>
    <w:rsid w:val="00AF009A"/>
    <w:rsid w:val="00AF01DA"/>
    <w:rsid w:val="00AF2573"/>
    <w:rsid w:val="00AF42DD"/>
    <w:rsid w:val="00AF5BD8"/>
    <w:rsid w:val="00B0238E"/>
    <w:rsid w:val="00B058B5"/>
    <w:rsid w:val="00B06D06"/>
    <w:rsid w:val="00B11DB7"/>
    <w:rsid w:val="00B13AC3"/>
    <w:rsid w:val="00B16228"/>
    <w:rsid w:val="00B21151"/>
    <w:rsid w:val="00B2164C"/>
    <w:rsid w:val="00B43ADC"/>
    <w:rsid w:val="00B4592F"/>
    <w:rsid w:val="00B45FDF"/>
    <w:rsid w:val="00B52995"/>
    <w:rsid w:val="00B55D3E"/>
    <w:rsid w:val="00B56F16"/>
    <w:rsid w:val="00B61E1C"/>
    <w:rsid w:val="00B6322F"/>
    <w:rsid w:val="00B72E1C"/>
    <w:rsid w:val="00B76303"/>
    <w:rsid w:val="00B76438"/>
    <w:rsid w:val="00B8054C"/>
    <w:rsid w:val="00B81776"/>
    <w:rsid w:val="00B83E63"/>
    <w:rsid w:val="00B872B2"/>
    <w:rsid w:val="00B903E4"/>
    <w:rsid w:val="00B90F8C"/>
    <w:rsid w:val="00B9371B"/>
    <w:rsid w:val="00B96B05"/>
    <w:rsid w:val="00BA0401"/>
    <w:rsid w:val="00BB0127"/>
    <w:rsid w:val="00BB2BEA"/>
    <w:rsid w:val="00BB357E"/>
    <w:rsid w:val="00BC604E"/>
    <w:rsid w:val="00BC752E"/>
    <w:rsid w:val="00BC792E"/>
    <w:rsid w:val="00BD04DE"/>
    <w:rsid w:val="00BD0AB5"/>
    <w:rsid w:val="00BD10AB"/>
    <w:rsid w:val="00BD12FF"/>
    <w:rsid w:val="00BD353B"/>
    <w:rsid w:val="00BD5DCD"/>
    <w:rsid w:val="00BD63D2"/>
    <w:rsid w:val="00BE3A8F"/>
    <w:rsid w:val="00BE5AEC"/>
    <w:rsid w:val="00BE6423"/>
    <w:rsid w:val="00BF00C5"/>
    <w:rsid w:val="00BF0150"/>
    <w:rsid w:val="00BF0EC9"/>
    <w:rsid w:val="00BF13C8"/>
    <w:rsid w:val="00BF1C0C"/>
    <w:rsid w:val="00BF76EB"/>
    <w:rsid w:val="00C00B82"/>
    <w:rsid w:val="00C0489C"/>
    <w:rsid w:val="00C11E7D"/>
    <w:rsid w:val="00C15F6B"/>
    <w:rsid w:val="00C175CB"/>
    <w:rsid w:val="00C21B51"/>
    <w:rsid w:val="00C356A3"/>
    <w:rsid w:val="00C40526"/>
    <w:rsid w:val="00C42113"/>
    <w:rsid w:val="00C43FD0"/>
    <w:rsid w:val="00C454AB"/>
    <w:rsid w:val="00C54A61"/>
    <w:rsid w:val="00C55B81"/>
    <w:rsid w:val="00C57719"/>
    <w:rsid w:val="00C6541E"/>
    <w:rsid w:val="00C67C26"/>
    <w:rsid w:val="00C70DB2"/>
    <w:rsid w:val="00C7124A"/>
    <w:rsid w:val="00C72E48"/>
    <w:rsid w:val="00C734DB"/>
    <w:rsid w:val="00C74BB4"/>
    <w:rsid w:val="00C75C00"/>
    <w:rsid w:val="00C76214"/>
    <w:rsid w:val="00C80872"/>
    <w:rsid w:val="00C82AE3"/>
    <w:rsid w:val="00C82C7C"/>
    <w:rsid w:val="00C867A9"/>
    <w:rsid w:val="00C92333"/>
    <w:rsid w:val="00C954F7"/>
    <w:rsid w:val="00C95EE5"/>
    <w:rsid w:val="00C96E81"/>
    <w:rsid w:val="00C97251"/>
    <w:rsid w:val="00C97DE9"/>
    <w:rsid w:val="00CA18CF"/>
    <w:rsid w:val="00CA379D"/>
    <w:rsid w:val="00CB6D73"/>
    <w:rsid w:val="00CC15CC"/>
    <w:rsid w:val="00CC16DE"/>
    <w:rsid w:val="00CC1F8C"/>
    <w:rsid w:val="00CC5F54"/>
    <w:rsid w:val="00CC744A"/>
    <w:rsid w:val="00CC7AE5"/>
    <w:rsid w:val="00CD5379"/>
    <w:rsid w:val="00CD7D60"/>
    <w:rsid w:val="00CE547C"/>
    <w:rsid w:val="00CE7239"/>
    <w:rsid w:val="00CE755F"/>
    <w:rsid w:val="00D01607"/>
    <w:rsid w:val="00D03A71"/>
    <w:rsid w:val="00D05C30"/>
    <w:rsid w:val="00D0797A"/>
    <w:rsid w:val="00D12902"/>
    <w:rsid w:val="00D16EC7"/>
    <w:rsid w:val="00D216B5"/>
    <w:rsid w:val="00D21E1A"/>
    <w:rsid w:val="00D22F9C"/>
    <w:rsid w:val="00D23B05"/>
    <w:rsid w:val="00D24EBD"/>
    <w:rsid w:val="00D30DD9"/>
    <w:rsid w:val="00D415F4"/>
    <w:rsid w:val="00D42613"/>
    <w:rsid w:val="00D4269A"/>
    <w:rsid w:val="00D43B0C"/>
    <w:rsid w:val="00D455DC"/>
    <w:rsid w:val="00D55E53"/>
    <w:rsid w:val="00D60CB2"/>
    <w:rsid w:val="00D62780"/>
    <w:rsid w:val="00D6763C"/>
    <w:rsid w:val="00D772E8"/>
    <w:rsid w:val="00D834D9"/>
    <w:rsid w:val="00D83DF9"/>
    <w:rsid w:val="00D87FF8"/>
    <w:rsid w:val="00DA2AE8"/>
    <w:rsid w:val="00DA5D1E"/>
    <w:rsid w:val="00DA70DC"/>
    <w:rsid w:val="00DB1A63"/>
    <w:rsid w:val="00DB1A90"/>
    <w:rsid w:val="00DB5971"/>
    <w:rsid w:val="00DB7E21"/>
    <w:rsid w:val="00DD114F"/>
    <w:rsid w:val="00DD13EF"/>
    <w:rsid w:val="00DD339E"/>
    <w:rsid w:val="00DD34AF"/>
    <w:rsid w:val="00DD6274"/>
    <w:rsid w:val="00DE2A93"/>
    <w:rsid w:val="00DE2C67"/>
    <w:rsid w:val="00DE6D20"/>
    <w:rsid w:val="00DF1550"/>
    <w:rsid w:val="00DF1AFB"/>
    <w:rsid w:val="00DF2C4E"/>
    <w:rsid w:val="00DF7BEE"/>
    <w:rsid w:val="00E005A6"/>
    <w:rsid w:val="00E02361"/>
    <w:rsid w:val="00E02E99"/>
    <w:rsid w:val="00E11E4F"/>
    <w:rsid w:val="00E120CB"/>
    <w:rsid w:val="00E13E8B"/>
    <w:rsid w:val="00E205E7"/>
    <w:rsid w:val="00E20CDA"/>
    <w:rsid w:val="00E258CF"/>
    <w:rsid w:val="00E31A98"/>
    <w:rsid w:val="00E3229D"/>
    <w:rsid w:val="00E32B32"/>
    <w:rsid w:val="00E376FB"/>
    <w:rsid w:val="00E37A11"/>
    <w:rsid w:val="00E41097"/>
    <w:rsid w:val="00E46B0D"/>
    <w:rsid w:val="00E47B4D"/>
    <w:rsid w:val="00E521BB"/>
    <w:rsid w:val="00E53DA3"/>
    <w:rsid w:val="00E55EDE"/>
    <w:rsid w:val="00E62662"/>
    <w:rsid w:val="00E63263"/>
    <w:rsid w:val="00E63C5F"/>
    <w:rsid w:val="00E650D4"/>
    <w:rsid w:val="00E65EED"/>
    <w:rsid w:val="00E7082B"/>
    <w:rsid w:val="00E7710D"/>
    <w:rsid w:val="00E854CF"/>
    <w:rsid w:val="00E97412"/>
    <w:rsid w:val="00EA7B30"/>
    <w:rsid w:val="00EB1E65"/>
    <w:rsid w:val="00EB32DA"/>
    <w:rsid w:val="00EB3878"/>
    <w:rsid w:val="00EB7731"/>
    <w:rsid w:val="00EC20F4"/>
    <w:rsid w:val="00EC331F"/>
    <w:rsid w:val="00EC3F6B"/>
    <w:rsid w:val="00EC49F7"/>
    <w:rsid w:val="00EC61B0"/>
    <w:rsid w:val="00EC7147"/>
    <w:rsid w:val="00EE077E"/>
    <w:rsid w:val="00EE156C"/>
    <w:rsid w:val="00EE50AA"/>
    <w:rsid w:val="00EE594A"/>
    <w:rsid w:val="00EE7819"/>
    <w:rsid w:val="00EF144B"/>
    <w:rsid w:val="00EF15C6"/>
    <w:rsid w:val="00EF4E87"/>
    <w:rsid w:val="00EF55FE"/>
    <w:rsid w:val="00F0554D"/>
    <w:rsid w:val="00F05F0E"/>
    <w:rsid w:val="00F13ADB"/>
    <w:rsid w:val="00F14FC5"/>
    <w:rsid w:val="00F16B8D"/>
    <w:rsid w:val="00F2045D"/>
    <w:rsid w:val="00F232AD"/>
    <w:rsid w:val="00F25A2C"/>
    <w:rsid w:val="00F27ABE"/>
    <w:rsid w:val="00F34369"/>
    <w:rsid w:val="00F36764"/>
    <w:rsid w:val="00F36F9F"/>
    <w:rsid w:val="00F65001"/>
    <w:rsid w:val="00F71B87"/>
    <w:rsid w:val="00F72A36"/>
    <w:rsid w:val="00F7416A"/>
    <w:rsid w:val="00F77746"/>
    <w:rsid w:val="00F84FC9"/>
    <w:rsid w:val="00F93B85"/>
    <w:rsid w:val="00F944BD"/>
    <w:rsid w:val="00F96B8B"/>
    <w:rsid w:val="00F971FE"/>
    <w:rsid w:val="00FA27AD"/>
    <w:rsid w:val="00FA3E62"/>
    <w:rsid w:val="00FA7707"/>
    <w:rsid w:val="00FB2EBC"/>
    <w:rsid w:val="00FB373C"/>
    <w:rsid w:val="00FB393B"/>
    <w:rsid w:val="00FC0552"/>
    <w:rsid w:val="00FC2BB7"/>
    <w:rsid w:val="00FC3DF9"/>
    <w:rsid w:val="00FC47EB"/>
    <w:rsid w:val="00FC5503"/>
    <w:rsid w:val="00FD0F05"/>
    <w:rsid w:val="00FD7751"/>
    <w:rsid w:val="00FE0349"/>
    <w:rsid w:val="00FE603B"/>
    <w:rsid w:val="00FF5812"/>
    <w:rsid w:val="00FF5A93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E2B28"/>
  <w15:docId w15:val="{1FD8F817-2B66-4BE0-9749-0D4DE1B1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4D9"/>
    <w:pPr>
      <w:spacing w:after="0" w:line="240" w:lineRule="auto"/>
    </w:pPr>
    <w:rPr>
      <w:rFonts w:ascii="Verdana" w:hAnsi="Verdana"/>
      <w:sz w:val="1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3B33D8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4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next w:val="Normal"/>
    <w:qFormat/>
    <w:rsid w:val="00765FAE"/>
    <w:rPr>
      <w:b/>
      <w:color w:val="000066"/>
      <w:sz w:val="40"/>
    </w:rPr>
  </w:style>
  <w:style w:type="paragraph" w:customStyle="1" w:styleId="Th1">
    <w:name w:val="Th1"/>
    <w:basedOn w:val="Normal"/>
    <w:qFormat/>
    <w:rsid w:val="005A4A57"/>
    <w:pPr>
      <w:spacing w:before="120" w:after="80" w:line="220" w:lineRule="exact"/>
    </w:pPr>
    <w:rPr>
      <w:b/>
      <w:color w:val="FFFFFF" w:themeColor="background1"/>
    </w:rPr>
  </w:style>
  <w:style w:type="paragraph" w:customStyle="1" w:styleId="Tt1">
    <w:name w:val="Tt1"/>
    <w:basedOn w:val="Normal"/>
    <w:next w:val="Normal"/>
    <w:qFormat/>
    <w:rsid w:val="005A4A57"/>
    <w:pPr>
      <w:spacing w:before="180" w:line="204" w:lineRule="exact"/>
    </w:pPr>
  </w:style>
  <w:style w:type="paragraph" w:customStyle="1" w:styleId="B">
    <w:name w:val="B"/>
    <w:basedOn w:val="Normal"/>
    <w:qFormat/>
    <w:rsid w:val="00D30DD9"/>
    <w:pPr>
      <w:numPr>
        <w:numId w:val="8"/>
      </w:numPr>
      <w:tabs>
        <w:tab w:val="left" w:pos="360"/>
      </w:tabs>
      <w:spacing w:before="60" w:after="30"/>
      <w:ind w:left="288" w:right="144" w:hanging="288"/>
    </w:pPr>
    <w:rPr>
      <w:rFonts w:ascii="Aptos" w:hAnsi="Aptos"/>
      <w:sz w:val="20"/>
    </w:rPr>
  </w:style>
  <w:style w:type="paragraph" w:customStyle="1" w:styleId="Bb">
    <w:name w:val="Bb"/>
    <w:basedOn w:val="Normal"/>
    <w:qFormat/>
    <w:rsid w:val="00765FAE"/>
    <w:pPr>
      <w:numPr>
        <w:numId w:val="2"/>
      </w:numPr>
      <w:tabs>
        <w:tab w:val="left" w:pos="720"/>
      </w:tabs>
      <w:spacing w:before="60" w:line="300" w:lineRule="exact"/>
    </w:pPr>
    <w:rPr>
      <w:sz w:val="18"/>
    </w:rPr>
  </w:style>
  <w:style w:type="paragraph" w:customStyle="1" w:styleId="h2">
    <w:name w:val="h2"/>
    <w:basedOn w:val="Tt1"/>
    <w:next w:val="Normal"/>
    <w:qFormat/>
    <w:rsid w:val="00765FAE"/>
    <w:pPr>
      <w:spacing w:before="360" w:line="340" w:lineRule="exact"/>
    </w:pPr>
    <w:rPr>
      <w:b/>
      <w:color w:val="000066"/>
      <w:sz w:val="28"/>
    </w:rPr>
  </w:style>
  <w:style w:type="paragraph" w:customStyle="1" w:styleId="h3">
    <w:name w:val="h3"/>
    <w:basedOn w:val="h2"/>
    <w:next w:val="Day"/>
    <w:qFormat/>
    <w:rsid w:val="00765FAE"/>
    <w:pPr>
      <w:spacing w:before="240" w:line="280" w:lineRule="exact"/>
    </w:pPr>
    <w:rPr>
      <w:color w:val="660066"/>
      <w:sz w:val="22"/>
    </w:rPr>
  </w:style>
  <w:style w:type="paragraph" w:customStyle="1" w:styleId="h2i">
    <w:name w:val="h2i"/>
    <w:basedOn w:val="h2"/>
    <w:next w:val="Normal"/>
    <w:qFormat/>
    <w:rsid w:val="001A4E9A"/>
    <w:pPr>
      <w:spacing w:before="160" w:after="60" w:line="200" w:lineRule="exact"/>
    </w:pPr>
  </w:style>
  <w:style w:type="paragraph" w:customStyle="1" w:styleId="h3i">
    <w:name w:val="h3i"/>
    <w:basedOn w:val="h3"/>
    <w:next w:val="Normal"/>
    <w:qFormat/>
    <w:rsid w:val="00765FAE"/>
    <w:pPr>
      <w:spacing w:before="180"/>
    </w:pPr>
  </w:style>
  <w:style w:type="paragraph" w:customStyle="1" w:styleId="B1">
    <w:name w:val="B1"/>
    <w:basedOn w:val="B"/>
    <w:qFormat/>
    <w:rsid w:val="005A4A57"/>
  </w:style>
  <w:style w:type="paragraph" w:styleId="BalloonText">
    <w:name w:val="Balloon Text"/>
    <w:basedOn w:val="Normal"/>
    <w:link w:val="BalloonTextChar"/>
    <w:uiPriority w:val="99"/>
    <w:semiHidden/>
    <w:unhideWhenUsed/>
    <w:rsid w:val="009B1F42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42"/>
    <w:rPr>
      <w:rFonts w:ascii="Tahoma" w:hAnsi="Tahoma" w:cs="Tahoma"/>
      <w:sz w:val="16"/>
      <w:szCs w:val="16"/>
    </w:rPr>
  </w:style>
  <w:style w:type="paragraph" w:customStyle="1" w:styleId="Now">
    <w:name w:val="Now"/>
    <w:basedOn w:val="B"/>
    <w:qFormat/>
    <w:rsid w:val="00623C3D"/>
    <w:rPr>
      <w:color w:val="FF0000"/>
    </w:rPr>
  </w:style>
  <w:style w:type="paragraph" w:customStyle="1" w:styleId="Bbb">
    <w:name w:val="Bbb"/>
    <w:basedOn w:val="Bb"/>
    <w:qFormat/>
    <w:rsid w:val="005B58BF"/>
    <w:pPr>
      <w:numPr>
        <w:numId w:val="4"/>
      </w:numPr>
      <w:spacing w:before="10" w:line="190" w:lineRule="exact"/>
      <w:ind w:left="648" w:hanging="216"/>
    </w:pPr>
  </w:style>
  <w:style w:type="paragraph" w:customStyle="1" w:styleId="tt10">
    <w:name w:val="tt1"/>
    <w:basedOn w:val="Normal"/>
    <w:qFormat/>
    <w:rsid w:val="00951D10"/>
    <w:pPr>
      <w:spacing w:before="60" w:after="50" w:line="154" w:lineRule="exac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1F0B5F"/>
    <w:rPr>
      <w:color w:val="0000FF" w:themeColor="hyperlink"/>
      <w:u w:val="single"/>
    </w:rPr>
  </w:style>
  <w:style w:type="paragraph" w:customStyle="1" w:styleId="tt1i">
    <w:name w:val="tt1i"/>
    <w:basedOn w:val="h3"/>
    <w:qFormat/>
    <w:rsid w:val="00951D10"/>
  </w:style>
  <w:style w:type="paragraph" w:styleId="ListParagraph">
    <w:name w:val="List Paragraph"/>
    <w:basedOn w:val="Normal"/>
    <w:uiPriority w:val="34"/>
    <w:qFormat/>
    <w:rsid w:val="00951D10"/>
    <w:pPr>
      <w:spacing w:before="60" w:line="184" w:lineRule="exact"/>
      <w:contextualSpacing/>
    </w:pPr>
    <w:rPr>
      <w:sz w:val="15"/>
    </w:rPr>
  </w:style>
  <w:style w:type="paragraph" w:customStyle="1" w:styleId="tt11">
    <w:name w:val="tt1"/>
    <w:basedOn w:val="Normal"/>
    <w:qFormat/>
    <w:rsid w:val="003A7B0F"/>
    <w:pPr>
      <w:spacing w:before="120" w:after="60"/>
    </w:pPr>
    <w:rPr>
      <w:rFonts w:ascii="Aptos" w:hAnsi="Aptos"/>
      <w:sz w:val="22"/>
    </w:rPr>
  </w:style>
  <w:style w:type="paragraph" w:customStyle="1" w:styleId="Bi">
    <w:name w:val="Bi"/>
    <w:basedOn w:val="B"/>
    <w:next w:val="B"/>
    <w:qFormat/>
    <w:rsid w:val="000E5FAF"/>
    <w:pPr>
      <w:numPr>
        <w:numId w:val="7"/>
      </w:numPr>
      <w:ind w:left="360"/>
    </w:pPr>
  </w:style>
  <w:style w:type="paragraph" w:customStyle="1" w:styleId="Day">
    <w:name w:val="Day"/>
    <w:basedOn w:val="tt11"/>
    <w:qFormat/>
    <w:rsid w:val="0012099C"/>
    <w:pPr>
      <w:spacing w:before="44" w:line="180" w:lineRule="exact"/>
    </w:pPr>
    <w:rPr>
      <w:sz w:val="14"/>
    </w:rPr>
  </w:style>
  <w:style w:type="paragraph" w:customStyle="1" w:styleId="week">
    <w:name w:val="week"/>
    <w:basedOn w:val="h3"/>
    <w:next w:val="Day"/>
    <w:qFormat/>
    <w:rsid w:val="0037306C"/>
    <w:pPr>
      <w:pBdr>
        <w:bottom w:val="single" w:sz="6" w:space="2" w:color="7030A0"/>
      </w:pBdr>
      <w:spacing w:before="15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33D8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B33D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fi">
    <w:name w:val="fi"/>
    <w:basedOn w:val="B"/>
    <w:qFormat/>
    <w:rsid w:val="00556402"/>
  </w:style>
  <w:style w:type="paragraph" w:customStyle="1" w:styleId="Boi">
    <w:name w:val="Boi"/>
    <w:basedOn w:val="Bi"/>
    <w:qFormat/>
    <w:rsid w:val="0064732B"/>
  </w:style>
  <w:style w:type="paragraph" w:customStyle="1" w:styleId="Th10">
    <w:name w:val="Th1"/>
    <w:basedOn w:val="Normal"/>
    <w:next w:val="Th1"/>
    <w:qFormat/>
    <w:rsid w:val="005A4A57"/>
    <w:pPr>
      <w:spacing w:before="120" w:after="80" w:line="220" w:lineRule="exact"/>
    </w:pPr>
    <w:rPr>
      <w:b/>
      <w:color w:val="FFFFFF" w:themeColor="background1"/>
    </w:rPr>
  </w:style>
  <w:style w:type="paragraph" w:customStyle="1" w:styleId="Ducks">
    <w:name w:val="Ducks"/>
    <w:basedOn w:val="Day"/>
    <w:qFormat/>
    <w:rsid w:val="002923D7"/>
    <w:rPr>
      <w:color w:val="339933"/>
    </w:rPr>
  </w:style>
  <w:style w:type="paragraph" w:customStyle="1" w:styleId="Timbers">
    <w:name w:val="Timbers"/>
    <w:basedOn w:val="Day"/>
    <w:qFormat/>
    <w:rsid w:val="002923D7"/>
    <w:rPr>
      <w:color w:val="C00000"/>
    </w:rPr>
  </w:style>
  <w:style w:type="paragraph" w:customStyle="1" w:styleId="Muse">
    <w:name w:val="Muse"/>
    <w:basedOn w:val="Day"/>
    <w:qFormat/>
    <w:rsid w:val="003E6143"/>
    <w:rPr>
      <w:color w:val="0000FF"/>
    </w:rPr>
  </w:style>
  <w:style w:type="paragraph" w:customStyle="1" w:styleId="Biu">
    <w:name w:val="Biu"/>
    <w:basedOn w:val="Normal"/>
    <w:qFormat/>
    <w:rsid w:val="00EE50AA"/>
  </w:style>
  <w:style w:type="paragraph" w:customStyle="1" w:styleId="p1">
    <w:name w:val="p1"/>
    <w:basedOn w:val="Normal"/>
    <w:rsid w:val="00DB7E21"/>
    <w:rPr>
      <w:rFonts w:ascii=".SF UI Text" w:hAnsi=".SF UI Text" w:cs="Times New Roman"/>
      <w:color w:val="454545"/>
      <w:sz w:val="26"/>
      <w:szCs w:val="26"/>
    </w:rPr>
  </w:style>
  <w:style w:type="paragraph" w:customStyle="1" w:styleId="p2">
    <w:name w:val="p2"/>
    <w:basedOn w:val="Normal"/>
    <w:rsid w:val="00DB7E21"/>
    <w:rPr>
      <w:rFonts w:ascii=".SF UI Text" w:hAnsi=".SF UI Text" w:cs="Times New Roman"/>
      <w:color w:val="454545"/>
      <w:sz w:val="26"/>
      <w:szCs w:val="26"/>
    </w:rPr>
  </w:style>
  <w:style w:type="character" w:customStyle="1" w:styleId="s1">
    <w:name w:val="s1"/>
    <w:basedOn w:val="DefaultParagraphFont"/>
    <w:rsid w:val="00DB7E21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basedOn w:val="DefaultParagraphFont"/>
    <w:rsid w:val="00DB7E21"/>
  </w:style>
  <w:style w:type="paragraph" w:customStyle="1" w:styleId="H20">
    <w:name w:val="H2"/>
    <w:basedOn w:val="Tt1"/>
    <w:next w:val="Bi"/>
    <w:qFormat/>
    <w:rsid w:val="00352998"/>
    <w:pPr>
      <w:pBdr>
        <w:top w:val="single" w:sz="18" w:space="5" w:color="8DB3E2" w:themeColor="text2" w:themeTint="66"/>
      </w:pBdr>
      <w:spacing w:before="240" w:line="220" w:lineRule="exact"/>
      <w:ind w:right="144"/>
    </w:pPr>
    <w:rPr>
      <w:b/>
      <w:color w:val="17365D" w:themeColor="text2" w:themeShade="BF"/>
      <w:sz w:val="22"/>
    </w:rPr>
  </w:style>
  <w:style w:type="paragraph" w:customStyle="1" w:styleId="Btite">
    <w:name w:val="Btite"/>
    <w:basedOn w:val="B"/>
    <w:qFormat/>
    <w:rsid w:val="00352998"/>
    <w:pPr>
      <w:numPr>
        <w:numId w:val="1"/>
      </w:numPr>
      <w:tabs>
        <w:tab w:val="clear" w:pos="360"/>
        <w:tab w:val="left" w:pos="288"/>
      </w:tabs>
      <w:spacing w:after="20" w:line="230" w:lineRule="exact"/>
      <w:ind w:left="216" w:right="288" w:hanging="216"/>
    </w:pPr>
  </w:style>
  <w:style w:type="paragraph" w:customStyle="1" w:styleId="H3s">
    <w:name w:val="H3s"/>
    <w:basedOn w:val="Normal"/>
    <w:qFormat/>
    <w:rsid w:val="00613F04"/>
    <w:pPr>
      <w:spacing w:before="100" w:after="20" w:line="200" w:lineRule="exact"/>
      <w:ind w:right="144"/>
    </w:pPr>
    <w:rPr>
      <w:rFonts w:ascii="Aptos ExtraBold" w:hAnsi="Aptos ExtraBold"/>
      <w:b/>
      <w:color w:val="0F243E" w:themeColor="text2" w:themeShade="80"/>
      <w:sz w:val="24"/>
    </w:rPr>
  </w:style>
  <w:style w:type="paragraph" w:customStyle="1" w:styleId="Bl">
    <w:name w:val="Bl"/>
    <w:basedOn w:val="B"/>
    <w:qFormat/>
    <w:rsid w:val="005345C6"/>
    <w:pPr>
      <w:spacing w:after="180"/>
    </w:pPr>
  </w:style>
  <w:style w:type="paragraph" w:styleId="Header">
    <w:name w:val="header"/>
    <w:basedOn w:val="Normal"/>
    <w:link w:val="HeaderChar"/>
    <w:uiPriority w:val="99"/>
    <w:unhideWhenUsed/>
    <w:rsid w:val="00346D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D33"/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unhideWhenUsed/>
    <w:rsid w:val="00346D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D33"/>
    <w:rPr>
      <w:rFonts w:ascii="Verdana" w:hAnsi="Verdana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46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3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illhefferman.com" TargetMode="External"/><Relationship Id="rId1" Type="http://schemas.openxmlformats.org/officeDocument/2006/relationships/hyperlink" Target="mailto:bill@billhefferma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iamHefferman\OneDrive%20-%20Bill%20Hefferman%20and%20Associates\Documents\900%20%20%20FUDs\Res%20FUDs\7Cs%20Rapid%20Resilience%20Reset%20Worksheet%20v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3EC457D348A4096ABFC79B36DAF29" ma:contentTypeVersion="11" ma:contentTypeDescription="Create a new document." ma:contentTypeScope="" ma:versionID="202a8b8ac7e035c7e7bc7918da6c4057">
  <xsd:schema xmlns:xsd="http://www.w3.org/2001/XMLSchema" xmlns:xs="http://www.w3.org/2001/XMLSchema" xmlns:p="http://schemas.microsoft.com/office/2006/metadata/properties" xmlns:ns2="f3e52eda-60e1-4376-ba42-9c28d4eed5d5" xmlns:ns3="7865fee6-ffdd-451c-96f3-62cbd3c150e8" targetNamespace="http://schemas.microsoft.com/office/2006/metadata/properties" ma:root="true" ma:fieldsID="6089ee67d932e084cd3ccd70900e7dd6" ns2:_="" ns3:_="">
    <xsd:import namespace="f3e52eda-60e1-4376-ba42-9c28d4eed5d5"/>
    <xsd:import namespace="7865fee6-ffdd-451c-96f3-62cbd3c150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52eda-60e1-4376-ba42-9c28d4eed5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5fee6-ffdd-451c-96f3-62cbd3c150e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3C4A3-3B0D-4164-AC6F-299CA8223D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2CA860-B04A-419C-8E46-359C1FDB78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E2A796-D842-4000-BD45-5610339B2B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9949A4-46BD-4162-B007-7DC7B1AF6D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e52eda-60e1-4376-ba42-9c28d4eed5d5"/>
    <ds:schemaRef ds:uri="7865fee6-ffdd-451c-96f3-62cbd3c150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7Cs Rapid Resilience Reset Worksheet v03</Template>
  <TotalTime>1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Bonneville Power Administration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 Hefferman</dc:creator>
  <cp:lastModifiedBy>Bill Hefferman</cp:lastModifiedBy>
  <cp:revision>2</cp:revision>
  <cp:lastPrinted>2018-02-15T01:24:00Z</cp:lastPrinted>
  <dcterms:created xsi:type="dcterms:W3CDTF">2024-05-13T23:11:00Z</dcterms:created>
  <dcterms:modified xsi:type="dcterms:W3CDTF">2024-05-13T23:11:00Z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0x0101009C43EC457D348A4096ABFC79B36DAF29</vt:lpwstr>
  </property>
</Properties>
</file>